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12" w:rsidRPr="00A01512" w:rsidRDefault="000A3D50" w:rsidP="00A01512">
      <w:pPr>
        <w:pStyle w:val="Standard"/>
        <w:jc w:val="center"/>
        <w:rPr>
          <w:rFonts w:ascii="Arial" w:hAnsi="Arial" w:cs="Arial"/>
        </w:rPr>
      </w:pPr>
      <w:r>
        <w:rPr>
          <w:rFonts w:ascii="Arial" w:hAnsi="Arial" w:cs="Arial"/>
          <w:b/>
          <w:bCs/>
        </w:rPr>
        <w:t>CARTA CONVITE</w:t>
      </w:r>
      <w:r w:rsidR="006E3CCE">
        <w:rPr>
          <w:rFonts w:ascii="Arial" w:hAnsi="Arial" w:cs="Arial"/>
          <w:b/>
          <w:bCs/>
        </w:rPr>
        <w:t xml:space="preserve"> Nº00</w:t>
      </w:r>
      <w:r w:rsidR="002B6E4D">
        <w:rPr>
          <w:rFonts w:ascii="Arial" w:hAnsi="Arial" w:cs="Arial"/>
          <w:b/>
          <w:bCs/>
        </w:rPr>
        <w:t>4</w:t>
      </w:r>
      <w:r w:rsidR="00A01512" w:rsidRPr="00A01512">
        <w:rPr>
          <w:rFonts w:ascii="Arial" w:hAnsi="Arial" w:cs="Arial"/>
          <w:b/>
          <w:bCs/>
        </w:rPr>
        <w:t>/201</w:t>
      </w:r>
      <w:r w:rsidR="006E3CCE">
        <w:rPr>
          <w:rFonts w:ascii="Arial" w:hAnsi="Arial" w:cs="Arial"/>
          <w:b/>
          <w:bCs/>
        </w:rPr>
        <w:t>5</w:t>
      </w:r>
    </w:p>
    <w:p w:rsidR="00A01512" w:rsidRDefault="00A01512" w:rsidP="00A01512">
      <w:pPr>
        <w:pStyle w:val="Textbodyindent"/>
        <w:spacing w:after="0"/>
        <w:ind w:left="0"/>
        <w:jc w:val="center"/>
        <w:rPr>
          <w:rFonts w:ascii="Arial" w:hAnsi="Arial" w:cs="Arial"/>
          <w:b/>
          <w:bCs/>
        </w:rPr>
      </w:pPr>
      <w:r w:rsidRPr="00A01512">
        <w:rPr>
          <w:rFonts w:ascii="Arial" w:hAnsi="Arial" w:cs="Arial"/>
          <w:b/>
          <w:bCs/>
        </w:rPr>
        <w:t>PROCESSO ADMINISTRATIVO Nº</w:t>
      </w:r>
      <w:r>
        <w:rPr>
          <w:rFonts w:ascii="Arial" w:hAnsi="Arial" w:cs="Arial"/>
          <w:b/>
          <w:bCs/>
        </w:rPr>
        <w:t>0</w:t>
      </w:r>
      <w:r w:rsidR="002B6E4D">
        <w:rPr>
          <w:rFonts w:ascii="Arial" w:hAnsi="Arial" w:cs="Arial"/>
          <w:b/>
          <w:bCs/>
        </w:rPr>
        <w:t>30</w:t>
      </w:r>
      <w:r>
        <w:rPr>
          <w:rFonts w:ascii="Arial" w:hAnsi="Arial" w:cs="Arial"/>
          <w:b/>
          <w:bCs/>
        </w:rPr>
        <w:t>/201</w:t>
      </w:r>
      <w:r w:rsidR="006E3CCE">
        <w:rPr>
          <w:rFonts w:ascii="Arial" w:hAnsi="Arial" w:cs="Arial"/>
          <w:b/>
          <w:bCs/>
        </w:rPr>
        <w:t>5</w:t>
      </w:r>
    </w:p>
    <w:p w:rsidR="003C7E5C" w:rsidRPr="00A01512" w:rsidRDefault="003C7E5C" w:rsidP="00A01512">
      <w:pPr>
        <w:pStyle w:val="Textbodyindent"/>
        <w:spacing w:after="0"/>
        <w:ind w:left="0"/>
        <w:jc w:val="center"/>
        <w:rPr>
          <w:rFonts w:ascii="Arial" w:hAnsi="Arial" w:cs="Arial"/>
        </w:rPr>
      </w:pPr>
      <w:r>
        <w:rPr>
          <w:rFonts w:ascii="Arial" w:hAnsi="Arial" w:cs="Arial"/>
          <w:b/>
          <w:bCs/>
        </w:rPr>
        <w:t>EDITAL DE LICITAÇÃO</w:t>
      </w:r>
    </w:p>
    <w:p w:rsidR="00A01512" w:rsidRPr="00A01512" w:rsidRDefault="00A01512" w:rsidP="00A01512">
      <w:pPr>
        <w:pStyle w:val="Textbodyindent"/>
        <w:spacing w:after="0"/>
        <w:ind w:left="0"/>
        <w:jc w:val="center"/>
        <w:rPr>
          <w:rFonts w:ascii="Arial" w:hAnsi="Arial" w:cs="Arial"/>
          <w:b/>
        </w:rPr>
      </w:pPr>
    </w:p>
    <w:p w:rsidR="00A01512" w:rsidRPr="00A01512" w:rsidRDefault="00A01512" w:rsidP="00A01512">
      <w:pPr>
        <w:pStyle w:val="Standard"/>
        <w:jc w:val="center"/>
        <w:rPr>
          <w:rFonts w:ascii="Arial" w:hAnsi="Arial" w:cs="Arial"/>
          <w:b/>
        </w:rPr>
      </w:pPr>
    </w:p>
    <w:p w:rsidR="00A01512" w:rsidRPr="009F2491" w:rsidRDefault="00A01512" w:rsidP="009F2491">
      <w:pPr>
        <w:jc w:val="both"/>
        <w:rPr>
          <w:rFonts w:cs="Arial"/>
        </w:rPr>
      </w:pPr>
      <w:r w:rsidRPr="00A01512">
        <w:rPr>
          <w:rFonts w:cs="Arial"/>
        </w:rPr>
        <w:t xml:space="preserve">O </w:t>
      </w:r>
      <w:r w:rsidRPr="00A01512">
        <w:rPr>
          <w:rFonts w:cs="Arial"/>
          <w:b/>
        </w:rPr>
        <w:t>MUNICÍPIO DE SIMPLICIO MENDES, ESTADO DO PIAUÍ</w:t>
      </w:r>
      <w:r w:rsidRPr="00A01512">
        <w:rPr>
          <w:rFonts w:cs="Arial"/>
        </w:rPr>
        <w:t xml:space="preserve">, pessoa jurídica de direito público interno, com sede na </w:t>
      </w:r>
      <w:r w:rsidR="00FE1807">
        <w:rPr>
          <w:rFonts w:cs="Arial"/>
        </w:rPr>
        <w:t>Praça Dom Expedito Lopes, 80, Centro, Simplício Mendes</w:t>
      </w:r>
      <w:r w:rsidRPr="00A01512">
        <w:rPr>
          <w:rFonts w:cs="Arial"/>
        </w:rPr>
        <w:t xml:space="preserve"> - PI, por meio da Comissão Permanente de Licitação, no uso de suas </w:t>
      </w:r>
      <w:r w:rsidRPr="009F2491">
        <w:rPr>
          <w:rFonts w:cs="Arial"/>
        </w:rPr>
        <w:t xml:space="preserve">atribuições delegadas torna público que, realizará às </w:t>
      </w:r>
      <w:proofErr w:type="gramStart"/>
      <w:r w:rsidR="002B6E4D">
        <w:rPr>
          <w:rFonts w:cs="Arial"/>
        </w:rPr>
        <w:t>09</w:t>
      </w:r>
      <w:r w:rsidR="00FE1807" w:rsidRPr="009F2491">
        <w:rPr>
          <w:rFonts w:cs="Arial"/>
        </w:rPr>
        <w:t>:</w:t>
      </w:r>
      <w:r w:rsidR="009E15D8" w:rsidRPr="009F2491">
        <w:rPr>
          <w:rFonts w:cs="Arial"/>
        </w:rPr>
        <w:t>0</w:t>
      </w:r>
      <w:r w:rsidR="00FE1807" w:rsidRPr="009F2491">
        <w:rPr>
          <w:rFonts w:cs="Arial"/>
        </w:rPr>
        <w:t>0</w:t>
      </w:r>
      <w:proofErr w:type="gramEnd"/>
      <w:r w:rsidR="00D15F2E" w:rsidRPr="009F2491">
        <w:rPr>
          <w:rFonts w:cs="Arial"/>
        </w:rPr>
        <w:t>h</w:t>
      </w:r>
      <w:r w:rsidR="00FE1807" w:rsidRPr="009F2491">
        <w:rPr>
          <w:rFonts w:cs="Arial"/>
        </w:rPr>
        <w:t xml:space="preserve"> </w:t>
      </w:r>
      <w:r w:rsidRPr="009F2491">
        <w:rPr>
          <w:rFonts w:cs="Arial"/>
        </w:rPr>
        <w:t xml:space="preserve">do dia </w:t>
      </w:r>
      <w:r w:rsidR="002B6E4D">
        <w:rPr>
          <w:rFonts w:cs="Arial"/>
        </w:rPr>
        <w:t>30</w:t>
      </w:r>
      <w:r w:rsidR="00FE1807" w:rsidRPr="009F2491">
        <w:rPr>
          <w:rFonts w:cs="Arial"/>
        </w:rPr>
        <w:t xml:space="preserve"> de </w:t>
      </w:r>
      <w:r w:rsidR="006517A0">
        <w:rPr>
          <w:rFonts w:cs="Arial"/>
        </w:rPr>
        <w:t>junho</w:t>
      </w:r>
      <w:r w:rsidR="00FE1807" w:rsidRPr="009F2491">
        <w:rPr>
          <w:rFonts w:cs="Arial"/>
        </w:rPr>
        <w:t xml:space="preserve"> de 201</w:t>
      </w:r>
      <w:r w:rsidR="006E3CCE" w:rsidRPr="009F2491">
        <w:rPr>
          <w:rFonts w:cs="Arial"/>
        </w:rPr>
        <w:t>5</w:t>
      </w:r>
      <w:r w:rsidRPr="009F2491">
        <w:rPr>
          <w:rFonts w:cs="Arial"/>
        </w:rPr>
        <w:t xml:space="preserve">, na Sala de Reuniões da Comissão Permanente de Licitação, </w:t>
      </w:r>
      <w:r w:rsidR="00FE1807" w:rsidRPr="009F2491">
        <w:rPr>
          <w:rFonts w:cs="Arial"/>
        </w:rPr>
        <w:t>no endereço supracitado</w:t>
      </w:r>
      <w:r w:rsidRPr="009F2491">
        <w:rPr>
          <w:rFonts w:cs="Arial"/>
        </w:rPr>
        <w:t xml:space="preserve">, a sessão de abertura do procedimento licitatório na modalidade </w:t>
      </w:r>
      <w:r w:rsidR="000A3D50" w:rsidRPr="009F2491">
        <w:rPr>
          <w:rFonts w:cs="Arial"/>
          <w:b/>
        </w:rPr>
        <w:t>CARTA CONVITE</w:t>
      </w:r>
      <w:r w:rsidRPr="009F2491">
        <w:rPr>
          <w:rFonts w:cs="Arial"/>
          <w:b/>
        </w:rPr>
        <w:t xml:space="preserve"> Nº. </w:t>
      </w:r>
      <w:r w:rsidR="006E3CCE" w:rsidRPr="009F2491">
        <w:rPr>
          <w:rFonts w:cs="Arial"/>
          <w:b/>
        </w:rPr>
        <w:t>00</w:t>
      </w:r>
      <w:r w:rsidR="002B6E4D">
        <w:rPr>
          <w:rFonts w:cs="Arial"/>
          <w:b/>
        </w:rPr>
        <w:t>4</w:t>
      </w:r>
      <w:r w:rsidR="00FE1807" w:rsidRPr="009F2491">
        <w:rPr>
          <w:rFonts w:cs="Arial"/>
          <w:b/>
        </w:rPr>
        <w:t>/201</w:t>
      </w:r>
      <w:r w:rsidR="006E3CCE" w:rsidRPr="009F2491">
        <w:rPr>
          <w:rFonts w:cs="Arial"/>
          <w:b/>
        </w:rPr>
        <w:t>5</w:t>
      </w:r>
      <w:r w:rsidRPr="009F2491">
        <w:rPr>
          <w:rFonts w:cs="Arial"/>
        </w:rPr>
        <w:t xml:space="preserve">, tipo </w:t>
      </w:r>
      <w:r w:rsidRPr="009F2491">
        <w:rPr>
          <w:rFonts w:cs="Arial"/>
          <w:b/>
        </w:rPr>
        <w:t xml:space="preserve">MENOR PREÇO </w:t>
      </w:r>
      <w:r w:rsidR="002B6E4D">
        <w:rPr>
          <w:rFonts w:cs="Arial"/>
          <w:b/>
        </w:rPr>
        <w:t>GLOBAL</w:t>
      </w:r>
      <w:r w:rsidRPr="009F2491">
        <w:rPr>
          <w:rFonts w:cs="Arial"/>
        </w:rPr>
        <w:t xml:space="preserve">, para </w:t>
      </w:r>
      <w:r w:rsidR="002B6E4D" w:rsidRPr="00F75B38">
        <w:rPr>
          <w:rFonts w:cs="Arial"/>
          <w:b/>
        </w:rPr>
        <w:t xml:space="preserve">Contratação de Empresa </w:t>
      </w:r>
      <w:r w:rsidR="002B6E4D">
        <w:rPr>
          <w:rFonts w:cs="Arial"/>
          <w:b/>
        </w:rPr>
        <w:t>para locação de palco, som, banheiros químicos e toldo para festividades do Município</w:t>
      </w:r>
      <w:r w:rsidR="002B6E4D" w:rsidRPr="00F75B38">
        <w:rPr>
          <w:rFonts w:cs="Arial"/>
          <w:b/>
        </w:rPr>
        <w:t xml:space="preserve"> </w:t>
      </w:r>
      <w:r w:rsidR="006517A0" w:rsidRPr="006517A0">
        <w:rPr>
          <w:rFonts w:cs="Arial"/>
        </w:rPr>
        <w:t>de Simplício Mendes</w:t>
      </w:r>
      <w:r w:rsidR="00612528" w:rsidRPr="009F2491">
        <w:rPr>
          <w:rFonts w:cs="Arial"/>
        </w:rPr>
        <w:t xml:space="preserve">, </w:t>
      </w:r>
      <w:r w:rsidRPr="009F2491">
        <w:rPr>
          <w:rFonts w:cs="Arial"/>
        </w:rPr>
        <w:t>de acordo com a Lei Federal nº. 8.666/93 com suas alterações, além das disposições fixadas no presente Edital e seus anexos, na forma abaixo:</w:t>
      </w:r>
    </w:p>
    <w:p w:rsidR="00A01512" w:rsidRPr="00A01512" w:rsidRDefault="00A01512" w:rsidP="00A01512">
      <w:pPr>
        <w:pStyle w:val="Standard"/>
        <w:jc w:val="both"/>
        <w:rPr>
          <w:rFonts w:ascii="Arial" w:hAnsi="Arial" w:cs="Arial"/>
        </w:rPr>
      </w:pPr>
      <w:r w:rsidRPr="009F2491">
        <w:rPr>
          <w:rFonts w:ascii="Arial" w:hAnsi="Arial" w:cs="Arial"/>
        </w:rPr>
        <w:t xml:space="preserve">Os envelopes contendo a </w:t>
      </w:r>
      <w:r w:rsidRPr="009F2491">
        <w:rPr>
          <w:rFonts w:ascii="Arial" w:hAnsi="Arial" w:cs="Arial"/>
          <w:b/>
        </w:rPr>
        <w:t>DOCUMENTAÇÃO</w:t>
      </w:r>
      <w:r w:rsidRPr="00A01512">
        <w:rPr>
          <w:rFonts w:ascii="Arial" w:hAnsi="Arial" w:cs="Arial"/>
          <w:b/>
        </w:rPr>
        <w:t xml:space="preserve"> DE HABILITAÇÃO </w:t>
      </w:r>
      <w:r w:rsidRPr="00A01512">
        <w:rPr>
          <w:rFonts w:ascii="Arial" w:hAnsi="Arial" w:cs="Arial"/>
        </w:rPr>
        <w:t xml:space="preserve">e as </w:t>
      </w:r>
      <w:r w:rsidRPr="00A01512">
        <w:rPr>
          <w:rFonts w:ascii="Arial" w:hAnsi="Arial" w:cs="Arial"/>
          <w:b/>
        </w:rPr>
        <w:t>PROPOSTAS COMERCIAIS</w:t>
      </w:r>
      <w:r w:rsidRPr="00A01512">
        <w:rPr>
          <w:rFonts w:ascii="Arial" w:hAnsi="Arial" w:cs="Arial"/>
        </w:rPr>
        <w:t xml:space="preserve"> serão </w:t>
      </w:r>
      <w:proofErr w:type="gramStart"/>
      <w:r w:rsidRPr="00A01512">
        <w:rPr>
          <w:rFonts w:ascii="Arial" w:hAnsi="Arial" w:cs="Arial"/>
        </w:rPr>
        <w:t>recebidos</w:t>
      </w:r>
      <w:proofErr w:type="gramEnd"/>
      <w:r w:rsidRPr="00A01512">
        <w:rPr>
          <w:rFonts w:ascii="Arial" w:hAnsi="Arial" w:cs="Arial"/>
        </w:rPr>
        <w:t xml:space="preserve"> conforme mencionado abaixo, na sessão pública de processamento da </w:t>
      </w:r>
      <w:r w:rsidR="000A3D50">
        <w:rPr>
          <w:rFonts w:ascii="Arial" w:hAnsi="Arial" w:cs="Arial"/>
          <w:b/>
        </w:rPr>
        <w:t>CARTA CONVITE</w:t>
      </w:r>
      <w:r w:rsidRPr="00A01512">
        <w:rPr>
          <w:rFonts w:ascii="Arial" w:hAnsi="Arial" w:cs="Arial"/>
        </w:rPr>
        <w:t xml:space="preserve">, após o credenciamento dos interessados que se </w:t>
      </w:r>
      <w:r w:rsidRPr="00A01512">
        <w:rPr>
          <w:rFonts w:ascii="Arial" w:hAnsi="Arial" w:cs="Arial"/>
          <w:bCs/>
        </w:rPr>
        <w:t>apresentarem</w:t>
      </w:r>
      <w:r w:rsidRPr="00A01512">
        <w:rPr>
          <w:rFonts w:ascii="Arial" w:hAnsi="Arial" w:cs="Arial"/>
        </w:rPr>
        <w:t xml:space="preserve"> para participar do certame.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both"/>
        <w:rPr>
          <w:rFonts w:ascii="Arial" w:hAnsi="Arial" w:cs="Arial"/>
        </w:rPr>
      </w:pPr>
    </w:p>
    <w:p w:rsidR="00A01512" w:rsidRPr="00A01512" w:rsidRDefault="00FE1807" w:rsidP="00A01512">
      <w:pPr>
        <w:pStyle w:val="Standard"/>
        <w:tabs>
          <w:tab w:val="left" w:pos="0"/>
          <w:tab w:val="left" w:pos="709"/>
          <w:tab w:val="left" w:pos="1418"/>
        </w:tabs>
        <w:ind w:right="51"/>
        <w:jc w:val="both"/>
        <w:rPr>
          <w:rFonts w:ascii="Arial" w:hAnsi="Arial" w:cs="Arial"/>
        </w:rPr>
      </w:pPr>
      <w:r>
        <w:rPr>
          <w:rFonts w:ascii="Arial" w:hAnsi="Arial" w:cs="Arial"/>
          <w:b/>
        </w:rPr>
        <w:t>COMPÕE</w:t>
      </w:r>
      <w:r w:rsidR="00A01512" w:rsidRPr="00A01512">
        <w:rPr>
          <w:rFonts w:ascii="Arial" w:hAnsi="Arial" w:cs="Arial"/>
          <w:b/>
        </w:rPr>
        <w:t xml:space="preserve"> ESTE EDITAL:</w:t>
      </w:r>
    </w:p>
    <w:p w:rsidR="00A01512" w:rsidRPr="00A01512" w:rsidRDefault="00A01512" w:rsidP="00A01512">
      <w:pPr>
        <w:pStyle w:val="Standard"/>
        <w:rPr>
          <w:rFonts w:ascii="Arial" w:hAnsi="Arial" w:cs="Arial"/>
        </w:rPr>
      </w:pPr>
      <w:r w:rsidRPr="00A01512">
        <w:rPr>
          <w:rFonts w:ascii="Arial" w:hAnsi="Arial" w:cs="Arial"/>
          <w:b/>
        </w:rPr>
        <w:t>ANEXO I – QUANTIDADE E ESPECIFICAÇÕES</w:t>
      </w:r>
    </w:p>
    <w:p w:rsidR="00A01512" w:rsidRPr="00A01512" w:rsidRDefault="00D15F2E" w:rsidP="00A01512">
      <w:pPr>
        <w:pStyle w:val="Standard"/>
        <w:rPr>
          <w:rFonts w:ascii="Arial" w:hAnsi="Arial" w:cs="Arial"/>
        </w:rPr>
      </w:pPr>
      <w:r>
        <w:rPr>
          <w:rFonts w:ascii="Arial" w:hAnsi="Arial" w:cs="Arial"/>
          <w:b/>
        </w:rPr>
        <w:t>ANEXO I</w:t>
      </w:r>
      <w:r w:rsidR="00A01512" w:rsidRPr="00A01512">
        <w:rPr>
          <w:rFonts w:ascii="Arial" w:hAnsi="Arial" w:cs="Arial"/>
          <w:b/>
        </w:rPr>
        <w:t>I – DECLARAÇÃO DE PLENO ATENDIMENTO AOS REQUISITOS DE HABILITAÇÃO</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Pr>
          <w:rFonts w:ascii="Arial" w:hAnsi="Arial" w:cs="Arial"/>
          <w:b/>
        </w:rPr>
        <w:t xml:space="preserve">III </w:t>
      </w:r>
      <w:r w:rsidRPr="00A01512">
        <w:rPr>
          <w:rFonts w:ascii="Arial" w:hAnsi="Arial" w:cs="Arial"/>
          <w:b/>
        </w:rPr>
        <w:t>– DECLARAÇÃO QUE NÃO EMPREGA MENORES</w:t>
      </w:r>
    </w:p>
    <w:p w:rsidR="00A01512" w:rsidRPr="00A01512" w:rsidRDefault="00A01512" w:rsidP="00A01512">
      <w:pPr>
        <w:pStyle w:val="Standard"/>
        <w:rPr>
          <w:rFonts w:ascii="Arial" w:hAnsi="Arial" w:cs="Arial"/>
        </w:rPr>
      </w:pPr>
      <w:r w:rsidRPr="00A01512">
        <w:rPr>
          <w:rFonts w:ascii="Arial" w:hAnsi="Arial" w:cs="Arial"/>
          <w:b/>
        </w:rPr>
        <w:t xml:space="preserve">ANEXO </w:t>
      </w:r>
      <w:r w:rsidR="00D15F2E" w:rsidRPr="00A01512">
        <w:rPr>
          <w:rFonts w:ascii="Arial" w:hAnsi="Arial" w:cs="Arial"/>
          <w:b/>
        </w:rPr>
        <w:t>IV</w:t>
      </w:r>
      <w:r w:rsidRPr="00A01512">
        <w:rPr>
          <w:rFonts w:ascii="Arial" w:hAnsi="Arial" w:cs="Arial"/>
          <w:b/>
        </w:rPr>
        <w:t xml:space="preserve"> - MINUTA DE CONTRATO</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1.0 – OBJETO</w:t>
      </w:r>
    </w:p>
    <w:p w:rsidR="00A01512" w:rsidRPr="003C7E5C" w:rsidRDefault="002B6E4D" w:rsidP="00A01512">
      <w:pPr>
        <w:pStyle w:val="Standard"/>
        <w:jc w:val="both"/>
        <w:rPr>
          <w:rFonts w:ascii="Arial" w:hAnsi="Arial" w:cs="Arial"/>
        </w:rPr>
      </w:pPr>
      <w:r w:rsidRPr="00F75B38">
        <w:rPr>
          <w:rFonts w:ascii="Arial" w:hAnsi="Arial" w:cs="Arial"/>
          <w:b/>
        </w:rPr>
        <w:t xml:space="preserve">Contratação de Empresa </w:t>
      </w:r>
      <w:r>
        <w:rPr>
          <w:rFonts w:ascii="Arial" w:hAnsi="Arial" w:cs="Arial"/>
          <w:b/>
        </w:rPr>
        <w:t>para locação de palco, som, banheiros químicos e toldo para festividades do Município</w:t>
      </w:r>
      <w:r w:rsidR="006517A0" w:rsidRPr="006517A0">
        <w:rPr>
          <w:rFonts w:ascii="Arial" w:hAnsi="Arial" w:cs="Arial"/>
        </w:rPr>
        <w:t xml:space="preserve"> de Simplício Mendes</w:t>
      </w:r>
      <w:r w:rsidR="00A01512" w:rsidRPr="003C7E5C">
        <w:rPr>
          <w:rFonts w:ascii="Arial" w:hAnsi="Arial" w:cs="Arial"/>
        </w:rPr>
        <w:t>.</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2.0 – DO VALOR ESTIMADO</w:t>
      </w:r>
    </w:p>
    <w:p w:rsidR="00A01512" w:rsidRPr="00A01512" w:rsidRDefault="00A01512" w:rsidP="00A01512">
      <w:pPr>
        <w:pStyle w:val="Standard"/>
        <w:jc w:val="both"/>
        <w:rPr>
          <w:rFonts w:ascii="Arial" w:hAnsi="Arial" w:cs="Arial"/>
        </w:rPr>
      </w:pPr>
      <w:r w:rsidRPr="00A01512">
        <w:rPr>
          <w:rFonts w:ascii="Arial" w:hAnsi="Arial" w:cs="Arial"/>
        </w:rPr>
        <w:t>Após pesquisa de preço praticado no mercado o valor máximo para futur</w:t>
      </w:r>
      <w:r w:rsidR="00D15F2E">
        <w:rPr>
          <w:rFonts w:ascii="Arial" w:hAnsi="Arial" w:cs="Arial"/>
        </w:rPr>
        <w:t xml:space="preserve">a contratação estima-se em R$ </w:t>
      </w:r>
      <w:r w:rsidR="002B6E4D">
        <w:rPr>
          <w:rFonts w:ascii="Arial" w:hAnsi="Arial" w:cs="Arial"/>
        </w:rPr>
        <w:t>27.000</w:t>
      </w:r>
      <w:r w:rsidR="006517A0">
        <w:rPr>
          <w:rFonts w:ascii="Arial" w:hAnsi="Arial" w:cs="Arial"/>
        </w:rPr>
        <w:t>,00</w:t>
      </w:r>
      <w:r w:rsidR="00432373">
        <w:rPr>
          <w:rFonts w:ascii="Arial" w:hAnsi="Arial" w:cs="Arial"/>
        </w:rPr>
        <w:t xml:space="preserve"> (</w:t>
      </w:r>
      <w:r w:rsidR="002B6E4D">
        <w:rPr>
          <w:rFonts w:ascii="Arial" w:hAnsi="Arial" w:cs="Arial"/>
        </w:rPr>
        <w:t>vinte e sete mil reais</w:t>
      </w:r>
      <w:r w:rsidR="00432373">
        <w:rPr>
          <w:rFonts w:ascii="Arial" w:hAnsi="Arial" w:cs="Arial"/>
        </w:rPr>
        <w:t>)</w:t>
      </w:r>
      <w:r w:rsidR="002224AB">
        <w:rPr>
          <w:rFonts w:ascii="Arial" w:hAnsi="Arial" w:cs="Arial"/>
        </w:rPr>
        <w:t>.</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3.0 – DA DOTAÇÃO ORÇAMENTÁRIA:</w:t>
      </w:r>
    </w:p>
    <w:p w:rsidR="00A01512" w:rsidRPr="00B7546E" w:rsidRDefault="00A01512" w:rsidP="00A01512">
      <w:pPr>
        <w:pStyle w:val="Standard"/>
        <w:tabs>
          <w:tab w:val="left" w:pos="1134"/>
          <w:tab w:val="left" w:pos="2269"/>
          <w:tab w:val="left" w:pos="5245"/>
        </w:tabs>
        <w:jc w:val="both"/>
        <w:rPr>
          <w:rFonts w:ascii="Arial" w:hAnsi="Arial" w:cs="Arial"/>
        </w:rPr>
      </w:pPr>
      <w:r w:rsidRPr="00A01512">
        <w:rPr>
          <w:rFonts w:ascii="Arial" w:hAnsi="Arial" w:cs="Arial"/>
        </w:rPr>
        <w:t xml:space="preserve">3.1 – </w:t>
      </w:r>
      <w:r w:rsidR="00A10928">
        <w:rPr>
          <w:rFonts w:ascii="Arial" w:hAnsi="Arial" w:cs="Arial"/>
        </w:rPr>
        <w:t>A</w:t>
      </w:r>
      <w:r w:rsidRPr="00A10928">
        <w:rPr>
          <w:rFonts w:ascii="Arial" w:hAnsi="Arial" w:cs="Arial"/>
        </w:rPr>
        <w:t xml:space="preserve">s despesas serão pagas com </w:t>
      </w:r>
      <w:r w:rsidRPr="002224AB">
        <w:rPr>
          <w:rFonts w:ascii="Arial" w:hAnsi="Arial" w:cs="Arial"/>
        </w:rPr>
        <w:t xml:space="preserve">recursos </w:t>
      </w:r>
      <w:r w:rsidRPr="00CB487F">
        <w:rPr>
          <w:rFonts w:ascii="Arial" w:hAnsi="Arial" w:cs="Arial"/>
        </w:rPr>
        <w:t>provenientes do</w:t>
      </w:r>
      <w:r w:rsidR="002224AB" w:rsidRPr="00CB487F">
        <w:rPr>
          <w:rFonts w:ascii="Arial" w:hAnsi="Arial" w:cs="Arial"/>
        </w:rPr>
        <w:t>:</w:t>
      </w:r>
      <w:r w:rsidRPr="00CB487F">
        <w:rPr>
          <w:rFonts w:ascii="Arial" w:hAnsi="Arial" w:cs="Arial"/>
        </w:rPr>
        <w:t xml:space="preserve"> </w:t>
      </w:r>
      <w:r w:rsidR="002B6E4D" w:rsidRPr="00C0009C">
        <w:rPr>
          <w:rFonts w:ascii="Arial" w:hAnsi="Arial" w:cs="Arial"/>
        </w:rPr>
        <w:t>FPM – Receita Própria, Conta Movimento, ICMS, IPVA, CEX, e Outros</w:t>
      </w:r>
      <w:r w:rsidR="00D5082E" w:rsidRPr="00B7546E">
        <w:rPr>
          <w:rFonts w:ascii="Arial" w:hAnsi="Arial" w:cs="Arial"/>
        </w:rPr>
        <w:t>.</w:t>
      </w:r>
    </w:p>
    <w:p w:rsidR="00A01512" w:rsidRPr="00FE1807"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rPr>
        <w:t>4.0 - DAS CONDIÇÕES PARA PARTICIPAÇÃO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Poderão participar da presente licitação as empresas do ramo pertinente ao objeto e que atenderem a todas as exigências constantes deste Edital e seus anexos.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
        </w:rPr>
        <w:lastRenderedPageBreak/>
        <w:t>Poderão participar da licitação as Empresas que tiverem especialidade correspondente ao objeto licitado e estiverem devidamente cadastrados junto ao MUNICÍPIO DE SIMPLICIO MENDES ou que atenderem a todas as condições exigidas para cadastramento até o terceiro dia anterior à data do recebimento das propostas, conforme documentação descrita no Art. 27 da Lei Federal 8.666/93 e alterações posteriores.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As microempresas e empresas de pequeno porte poderão participar desta licitação em condições diferenciadas, na forma prescrita Na Lei Complementar nº 123, de 14 de dezembro de 2006.</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poderá participar deste certame o licitante que tenha entre seus sócios ou dirigentes, alguém que seja servidor da Administração contratante.</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 xml:space="preserve">Não poderão participar deste certame os interessados que se encontrarem em processo de falência, de dissolução, de fusão, de cisão ou de incorporação, que estejam cumprindo suspensão temporária de participação em licitação ou impedidos de contratar com a Prefeitura Municipal </w:t>
      </w:r>
      <w:r w:rsidR="00612528">
        <w:rPr>
          <w:rFonts w:ascii="Arial" w:hAnsi="Arial" w:cs="Arial"/>
        </w:rPr>
        <w:t xml:space="preserve">Simplício </w:t>
      </w:r>
      <w:proofErr w:type="gramStart"/>
      <w:r w:rsidR="00612528">
        <w:rPr>
          <w:rFonts w:ascii="Arial" w:hAnsi="Arial" w:cs="Arial"/>
        </w:rPr>
        <w:t>Mendes</w:t>
      </w:r>
      <w:r w:rsidR="00612528"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ou que tenham sido declarados inidôneos para licitar ou contratar com a Administração Pública nas esferas Federal, Estadual ou Municipal, bem como os licitantes que se apresentem constituídos na forma de empresas em consórcio</w:t>
      </w:r>
      <w:r w:rsidRPr="00A01512">
        <w:rPr>
          <w:rFonts w:ascii="Arial" w:hAnsi="Arial" w:cs="Arial"/>
          <w:bCs/>
        </w:rPr>
        <w:t>.</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bCs/>
        </w:rPr>
        <w:t>Não poderão participar os interessados que estiver cumprindo a penalidade de suspensão temporária e/ou definitiva imposta por qualquer órgão da Administração Pública nas três esferas do governo.</w:t>
      </w:r>
    </w:p>
    <w:p w:rsidR="005166A2" w:rsidRDefault="00A01512" w:rsidP="00A01512">
      <w:pPr>
        <w:pStyle w:val="Standard"/>
        <w:numPr>
          <w:ilvl w:val="1"/>
          <w:numId w:val="14"/>
        </w:numPr>
        <w:tabs>
          <w:tab w:val="left" w:pos="0"/>
        </w:tabs>
        <w:jc w:val="both"/>
        <w:rPr>
          <w:rFonts w:ascii="Arial" w:hAnsi="Arial" w:cs="Arial"/>
        </w:rPr>
      </w:pPr>
      <w:r w:rsidRPr="00A01512">
        <w:rPr>
          <w:rFonts w:ascii="Arial" w:hAnsi="Arial" w:cs="Arial"/>
        </w:rPr>
        <w:t xml:space="preserve">Não </w:t>
      </w:r>
      <w:r w:rsidR="005166A2">
        <w:rPr>
          <w:rFonts w:ascii="Arial" w:hAnsi="Arial" w:cs="Arial"/>
        </w:rPr>
        <w:t>será</w:t>
      </w:r>
    </w:p>
    <w:p w:rsidR="00A01512" w:rsidRPr="00A01512" w:rsidRDefault="00A01512" w:rsidP="00A01512">
      <w:pPr>
        <w:pStyle w:val="Standard"/>
        <w:numPr>
          <w:ilvl w:val="1"/>
          <w:numId w:val="14"/>
        </w:numPr>
        <w:tabs>
          <w:tab w:val="left" w:pos="0"/>
        </w:tabs>
        <w:jc w:val="both"/>
        <w:rPr>
          <w:rFonts w:ascii="Arial" w:hAnsi="Arial" w:cs="Arial"/>
        </w:rPr>
      </w:pPr>
      <w:proofErr w:type="gramStart"/>
      <w:r w:rsidRPr="00A01512">
        <w:rPr>
          <w:rFonts w:ascii="Arial" w:hAnsi="Arial" w:cs="Arial"/>
        </w:rPr>
        <w:t>o</w:t>
      </w:r>
      <w:proofErr w:type="gramEnd"/>
      <w:r w:rsidRPr="00A01512">
        <w:rPr>
          <w:rFonts w:ascii="Arial" w:hAnsi="Arial" w:cs="Arial"/>
        </w:rPr>
        <w:t xml:space="preserve"> aceitos documentos apresentados por meio de fitas, discos magnéticos, filmes ou cópias em fac-símile, mesmo autenticadas.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A participação neste certame implica na aceitação de todas as condições estabelecidas neste instrumento convocatório.</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Nenhum representante poderá representar mais de uma empresa licitante, salvo, nos casos de representação para itens distintos.</w:t>
      </w:r>
    </w:p>
    <w:p w:rsidR="00A01512" w:rsidRPr="00A01512" w:rsidRDefault="00A01512" w:rsidP="00A01512">
      <w:pPr>
        <w:pStyle w:val="Standard"/>
        <w:numPr>
          <w:ilvl w:val="1"/>
          <w:numId w:val="14"/>
        </w:numPr>
        <w:tabs>
          <w:tab w:val="left" w:pos="0"/>
        </w:tabs>
        <w:jc w:val="both"/>
        <w:rPr>
          <w:rFonts w:ascii="Arial" w:hAnsi="Arial" w:cs="Arial"/>
        </w:rPr>
      </w:pPr>
      <w:r w:rsidRPr="00A01512">
        <w:rPr>
          <w:rFonts w:ascii="Arial" w:hAnsi="Arial" w:cs="Arial"/>
        </w:rPr>
        <w:t>Não será permitida a participação sob a forma de consórcio.</w:t>
      </w:r>
    </w:p>
    <w:p w:rsidR="00A01512" w:rsidRPr="00A01512" w:rsidRDefault="00A01512" w:rsidP="00A01512">
      <w:pPr>
        <w:pStyle w:val="Standard"/>
        <w:tabs>
          <w:tab w:val="left" w:pos="0"/>
        </w:tabs>
        <w:jc w:val="both"/>
        <w:rPr>
          <w:rFonts w:ascii="Arial" w:hAnsi="Arial" w:cs="Arial"/>
          <w:b/>
        </w:rPr>
      </w:pPr>
    </w:p>
    <w:p w:rsidR="00A01512" w:rsidRDefault="00A01512" w:rsidP="00A01512">
      <w:pPr>
        <w:pStyle w:val="Standard"/>
        <w:tabs>
          <w:tab w:val="left" w:pos="0"/>
        </w:tabs>
        <w:jc w:val="both"/>
        <w:rPr>
          <w:rFonts w:ascii="Arial" w:hAnsi="Arial" w:cs="Arial"/>
          <w:b/>
        </w:rPr>
      </w:pPr>
      <w:r w:rsidRPr="00A01512">
        <w:rPr>
          <w:rFonts w:ascii="Arial" w:hAnsi="Arial" w:cs="Arial"/>
          <w:b/>
        </w:rPr>
        <w:t xml:space="preserve">5.0 </w:t>
      </w:r>
      <w:proofErr w:type="gramStart"/>
      <w:r w:rsidRPr="00A01512">
        <w:rPr>
          <w:rFonts w:ascii="Arial" w:hAnsi="Arial" w:cs="Arial"/>
          <w:b/>
        </w:rPr>
        <w:t>–DA</w:t>
      </w:r>
      <w:proofErr w:type="gramEnd"/>
      <w:r w:rsidRPr="00A01512">
        <w:rPr>
          <w:rFonts w:ascii="Arial" w:hAnsi="Arial" w:cs="Arial"/>
          <w:b/>
        </w:rPr>
        <w:t xml:space="preserve"> ENTREGA DA DOCUMENTAÇÃO E DA PROPOSTA</w:t>
      </w:r>
    </w:p>
    <w:p w:rsidR="00D15F2E" w:rsidRDefault="00D15F2E" w:rsidP="00A01512">
      <w:pPr>
        <w:pStyle w:val="Standard"/>
        <w:tabs>
          <w:tab w:val="left" w:pos="0"/>
        </w:tabs>
        <w:jc w:val="both"/>
        <w:rPr>
          <w:rFonts w:ascii="Arial" w:hAnsi="Arial" w:cs="Arial"/>
          <w:b/>
        </w:rPr>
      </w:pPr>
    </w:p>
    <w:p w:rsidR="00D15F2E" w:rsidRPr="00A01512" w:rsidRDefault="00D15F2E" w:rsidP="00A01512">
      <w:pPr>
        <w:pStyle w:val="Standard"/>
        <w:tabs>
          <w:tab w:val="left" w:pos="0"/>
        </w:tabs>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Os conjuntos de documentos referentes à Habilitação e Proposta de Preços deverão ser entregues separadamente, em envelopes fechados, rubricados no fecho e emendas, identificados com o nome da licitante, o número da licitação e, respectivamente, os títulos dos conteúdos (“Documentos de Habilitação” e “Proposta de Preços”), na forma a seguir:</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0A3D50" w:rsidP="00A01512">
      <w:pPr>
        <w:pStyle w:val="Standard"/>
        <w:jc w:val="both"/>
        <w:rPr>
          <w:rFonts w:ascii="Arial" w:hAnsi="Arial" w:cs="Arial"/>
        </w:rPr>
      </w:pPr>
      <w:r>
        <w:rPr>
          <w:rFonts w:ascii="Arial" w:hAnsi="Arial" w:cs="Arial"/>
          <w:b/>
          <w:bCs/>
        </w:rPr>
        <w:t>CARTA CONVITE</w:t>
      </w:r>
      <w:r w:rsidR="00A01512" w:rsidRPr="00A01512">
        <w:rPr>
          <w:rFonts w:ascii="Arial" w:hAnsi="Arial" w:cs="Arial"/>
          <w:b/>
          <w:bCs/>
        </w:rPr>
        <w:t xml:space="preserve"> Nº</w:t>
      </w:r>
      <w:r w:rsidR="00DA6AF6">
        <w:rPr>
          <w:rFonts w:ascii="Arial" w:hAnsi="Arial" w:cs="Arial"/>
          <w:b/>
          <w:bCs/>
        </w:rPr>
        <w:t xml:space="preserve"> 00</w:t>
      </w:r>
      <w:r w:rsidR="002B6E4D">
        <w:rPr>
          <w:rFonts w:ascii="Arial" w:hAnsi="Arial" w:cs="Arial"/>
          <w:b/>
          <w:bCs/>
        </w:rPr>
        <w:t>4</w:t>
      </w:r>
      <w:r w:rsidR="00DA6AF6">
        <w:rPr>
          <w:rFonts w:ascii="Arial" w:hAnsi="Arial" w:cs="Arial"/>
          <w:b/>
          <w:bCs/>
        </w:rPr>
        <w:t>/2015</w:t>
      </w:r>
      <w:r w:rsidR="00A01512"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01 – DOCUMENTAÇÃO DE HABILITAÇÃO</w:t>
      </w:r>
    </w:p>
    <w:p w:rsidR="00A01512" w:rsidRPr="00A01512" w:rsidRDefault="00A01512" w:rsidP="00A01512">
      <w:pPr>
        <w:pStyle w:val="Standard"/>
        <w:jc w:val="both"/>
        <w:rPr>
          <w:rFonts w:ascii="Arial" w:hAnsi="Arial" w:cs="Arial"/>
          <w:b/>
          <w:bCs/>
        </w:rPr>
      </w:pPr>
    </w:p>
    <w:p w:rsidR="00A01512" w:rsidRPr="00A01512" w:rsidRDefault="00A01512" w:rsidP="00A01512">
      <w:pPr>
        <w:pStyle w:val="Standard"/>
        <w:jc w:val="both"/>
        <w:rPr>
          <w:rFonts w:ascii="Arial" w:hAnsi="Arial" w:cs="Arial"/>
        </w:rPr>
      </w:pPr>
      <w:r w:rsidRPr="00A01512">
        <w:rPr>
          <w:rFonts w:ascii="Arial" w:hAnsi="Arial" w:cs="Arial"/>
          <w:b/>
          <w:bCs/>
        </w:rPr>
        <w:t>PREFEITURA MUNICIPAL DE SIMPLICIO MENDES</w:t>
      </w:r>
    </w:p>
    <w:p w:rsidR="00A01512" w:rsidRPr="00A01512" w:rsidRDefault="000A3D50" w:rsidP="00A01512">
      <w:pPr>
        <w:pStyle w:val="Standard"/>
        <w:jc w:val="both"/>
        <w:rPr>
          <w:rFonts w:ascii="Arial" w:hAnsi="Arial" w:cs="Arial"/>
        </w:rPr>
      </w:pPr>
      <w:r>
        <w:rPr>
          <w:rFonts w:ascii="Arial" w:hAnsi="Arial" w:cs="Arial"/>
          <w:b/>
          <w:bCs/>
        </w:rPr>
        <w:t>CARTA CONVITE</w:t>
      </w:r>
      <w:r w:rsidR="00A01512" w:rsidRPr="00A01512">
        <w:rPr>
          <w:rFonts w:ascii="Arial" w:hAnsi="Arial" w:cs="Arial"/>
          <w:b/>
          <w:bCs/>
        </w:rPr>
        <w:t xml:space="preserve"> Nº</w:t>
      </w:r>
      <w:r w:rsidR="00DA6AF6">
        <w:rPr>
          <w:rFonts w:ascii="Arial" w:hAnsi="Arial" w:cs="Arial"/>
          <w:b/>
          <w:bCs/>
        </w:rPr>
        <w:t>00</w:t>
      </w:r>
      <w:r w:rsidR="002B6E4D">
        <w:rPr>
          <w:rFonts w:ascii="Arial" w:hAnsi="Arial" w:cs="Arial"/>
          <w:b/>
          <w:bCs/>
        </w:rPr>
        <w:t>4</w:t>
      </w:r>
      <w:r w:rsidR="00FE1807">
        <w:rPr>
          <w:rFonts w:ascii="Arial" w:hAnsi="Arial" w:cs="Arial"/>
          <w:b/>
          <w:bCs/>
        </w:rPr>
        <w:t>/201</w:t>
      </w:r>
      <w:r w:rsidR="00DA6AF6">
        <w:rPr>
          <w:rFonts w:ascii="Arial" w:hAnsi="Arial" w:cs="Arial"/>
          <w:b/>
          <w:bCs/>
        </w:rPr>
        <w:t>5</w:t>
      </w:r>
      <w:r w:rsidR="00A01512" w:rsidRPr="00A01512">
        <w:rPr>
          <w:rFonts w:ascii="Arial" w:hAnsi="Arial" w:cs="Arial"/>
          <w:b/>
          <w:bCs/>
        </w:rPr>
        <w:t>.</w:t>
      </w:r>
    </w:p>
    <w:p w:rsidR="00A01512" w:rsidRPr="00A01512" w:rsidRDefault="00A01512" w:rsidP="00FE1807">
      <w:pPr>
        <w:pStyle w:val="Standard"/>
        <w:jc w:val="both"/>
        <w:rPr>
          <w:rFonts w:ascii="Arial" w:hAnsi="Arial" w:cs="Arial"/>
        </w:rPr>
      </w:pPr>
      <w:r w:rsidRPr="00A01512">
        <w:rPr>
          <w:rFonts w:ascii="Arial" w:hAnsi="Arial" w:cs="Arial"/>
          <w:b/>
          <w:bCs/>
        </w:rPr>
        <w:lastRenderedPageBreak/>
        <w:t>(RAZÃO SOCIAL DA EMPRESA)...</w:t>
      </w:r>
    </w:p>
    <w:p w:rsidR="00A01512" w:rsidRPr="00A01512" w:rsidRDefault="00A01512" w:rsidP="00FE1807">
      <w:pPr>
        <w:pStyle w:val="Standard"/>
        <w:jc w:val="both"/>
        <w:rPr>
          <w:rFonts w:ascii="Arial" w:hAnsi="Arial" w:cs="Arial"/>
        </w:rPr>
      </w:pPr>
      <w:r w:rsidRPr="00A01512">
        <w:rPr>
          <w:rFonts w:ascii="Arial" w:hAnsi="Arial" w:cs="Arial"/>
          <w:b/>
          <w:bCs/>
        </w:rPr>
        <w:t>(CNPJ DA EMPRESA)...</w:t>
      </w:r>
    </w:p>
    <w:p w:rsidR="00A01512" w:rsidRPr="00A01512" w:rsidRDefault="00A01512" w:rsidP="00A01512">
      <w:pPr>
        <w:pStyle w:val="Standard"/>
        <w:jc w:val="both"/>
        <w:rPr>
          <w:rFonts w:ascii="Arial" w:hAnsi="Arial" w:cs="Arial"/>
        </w:rPr>
      </w:pPr>
      <w:r w:rsidRPr="00A01512">
        <w:rPr>
          <w:rFonts w:ascii="Arial" w:hAnsi="Arial" w:cs="Arial"/>
          <w:b/>
          <w:bCs/>
        </w:rPr>
        <w:t>ENVELOPE Nº 02 – PROPOSTA DE PREÇOS</w:t>
      </w:r>
    </w:p>
    <w:p w:rsidR="00A01512" w:rsidRPr="00A01512" w:rsidRDefault="00A01512" w:rsidP="00D15F2E">
      <w:pPr>
        <w:pStyle w:val="Standard"/>
        <w:jc w:val="both"/>
        <w:rPr>
          <w:rFonts w:ascii="Arial" w:hAnsi="Arial" w:cs="Arial"/>
        </w:rPr>
      </w:pPr>
    </w:p>
    <w:p w:rsidR="00A01512" w:rsidRPr="00A01512" w:rsidRDefault="00A01512" w:rsidP="00A01512">
      <w:pPr>
        <w:pStyle w:val="Standard"/>
        <w:numPr>
          <w:ilvl w:val="0"/>
          <w:numId w:val="15"/>
        </w:numPr>
        <w:jc w:val="both"/>
        <w:rPr>
          <w:rFonts w:ascii="Arial" w:hAnsi="Arial" w:cs="Arial"/>
        </w:rPr>
      </w:pPr>
      <w:r w:rsidRPr="00A01512">
        <w:rPr>
          <w:rFonts w:ascii="Arial" w:hAnsi="Arial" w:cs="Arial"/>
        </w:rPr>
        <w:t xml:space="preserve">Iniciada a sessão pública de </w:t>
      </w:r>
      <w:r w:rsidR="000A3D50">
        <w:rPr>
          <w:rFonts w:ascii="Arial" w:hAnsi="Arial" w:cs="Arial"/>
        </w:rPr>
        <w:t>Carta Convite</w:t>
      </w:r>
      <w:r w:rsidRPr="00A01512">
        <w:rPr>
          <w:rFonts w:ascii="Arial" w:hAnsi="Arial" w:cs="Arial"/>
        </w:rPr>
        <w:t xml:space="preserve"> e efetuada a entrega dos envelopes nº. 01 e nº. 02, não </w:t>
      </w:r>
      <w:proofErr w:type="gramStart"/>
      <w:r w:rsidRPr="00A01512">
        <w:rPr>
          <w:rFonts w:ascii="Arial" w:hAnsi="Arial" w:cs="Arial"/>
        </w:rPr>
        <w:t>cabe</w:t>
      </w:r>
      <w:proofErr w:type="gramEnd"/>
      <w:r w:rsidRPr="00A01512">
        <w:rPr>
          <w:rFonts w:ascii="Arial" w:hAnsi="Arial" w:cs="Arial"/>
        </w:rPr>
        <w:t xml:space="preserve"> à desistência da proposta.</w:t>
      </w:r>
    </w:p>
    <w:p w:rsidR="00A01512" w:rsidRPr="00A01512" w:rsidRDefault="00A01512" w:rsidP="00A01512">
      <w:pPr>
        <w:pStyle w:val="Standard"/>
        <w:tabs>
          <w:tab w:val="left" w:pos="0"/>
        </w:tabs>
        <w:jc w:val="both"/>
        <w:rPr>
          <w:rFonts w:ascii="Arial" w:hAnsi="Arial" w:cs="Arial"/>
          <w:b/>
        </w:rPr>
      </w:pPr>
    </w:p>
    <w:p w:rsidR="00A01512" w:rsidRPr="00A01512" w:rsidRDefault="00A01512" w:rsidP="00A01512">
      <w:pPr>
        <w:pStyle w:val="Standard"/>
        <w:tabs>
          <w:tab w:val="left" w:pos="0"/>
        </w:tabs>
        <w:jc w:val="both"/>
        <w:rPr>
          <w:rFonts w:ascii="Arial" w:hAnsi="Arial" w:cs="Arial"/>
        </w:rPr>
      </w:pPr>
      <w:proofErr w:type="gramStart"/>
      <w:r w:rsidRPr="00A01512">
        <w:rPr>
          <w:rFonts w:ascii="Arial" w:hAnsi="Arial" w:cs="Arial"/>
          <w:b/>
        </w:rPr>
        <w:t>6.0 - DA HABILITAÇÃO – ENVELOPE</w:t>
      </w:r>
      <w:proofErr w:type="gramEnd"/>
      <w:r w:rsidRPr="00A01512">
        <w:rPr>
          <w:rFonts w:ascii="Arial" w:hAnsi="Arial" w:cs="Arial"/>
          <w:b/>
        </w:rPr>
        <w:t xml:space="preserve"> Nº 01</w:t>
      </w:r>
    </w:p>
    <w:p w:rsidR="00A01512" w:rsidRPr="00A01512" w:rsidRDefault="00A01512" w:rsidP="00A01512">
      <w:pPr>
        <w:pStyle w:val="Standard"/>
        <w:tabs>
          <w:tab w:val="left" w:pos="142"/>
          <w:tab w:val="left" w:pos="284"/>
        </w:tabs>
        <w:jc w:val="center"/>
        <w:rPr>
          <w:rFonts w:ascii="Arial" w:hAnsi="Arial" w:cs="Arial"/>
          <w:b/>
        </w:rPr>
      </w:pPr>
    </w:p>
    <w:p w:rsidR="00A01512" w:rsidRPr="00A01512" w:rsidRDefault="00A01512" w:rsidP="00A01512">
      <w:pPr>
        <w:pStyle w:val="Standard"/>
        <w:tabs>
          <w:tab w:val="left" w:pos="142"/>
          <w:tab w:val="left" w:pos="284"/>
        </w:tabs>
        <w:jc w:val="center"/>
        <w:rPr>
          <w:rFonts w:ascii="Arial" w:hAnsi="Arial" w:cs="Arial"/>
        </w:rPr>
      </w:pPr>
      <w:r w:rsidRPr="00A01512">
        <w:rPr>
          <w:rFonts w:ascii="Arial" w:hAnsi="Arial" w:cs="Arial"/>
          <w:b/>
        </w:rPr>
        <w:t>PODERÃO PARTICIPAR DA PRESENTE LICITAÇÃO AS EMPRESAS DO RAMO PERTINENTE AO OBJETO E QUE ATENDEREM TODAS AS EXIGÊNCIAS CONTIDAS NESTE EDITAL E SEUS ANEXOS.</w:t>
      </w:r>
    </w:p>
    <w:p w:rsidR="00A01512" w:rsidRPr="00A01512" w:rsidRDefault="00A01512" w:rsidP="00A01512">
      <w:pPr>
        <w:pStyle w:val="Standard"/>
        <w:jc w:val="both"/>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rPr>
        <w:t>6.1 – O Envelope "Documentos de Habilitação" deverá conter os documentos a seguir relacionados os quais dizem respeito a:</w:t>
      </w:r>
    </w:p>
    <w:p w:rsidR="00A01512" w:rsidRPr="00A01512" w:rsidRDefault="00A01512" w:rsidP="00A01512">
      <w:pPr>
        <w:pStyle w:val="Recuodecorpodetexto2"/>
        <w:spacing w:after="0" w:line="240" w:lineRule="auto"/>
        <w:ind w:left="0"/>
        <w:jc w:val="both"/>
        <w:rPr>
          <w:rFonts w:ascii="Arial" w:hAnsi="Arial" w:cs="Arial"/>
        </w:rPr>
      </w:pPr>
      <w:r w:rsidRPr="00A01512">
        <w:rPr>
          <w:rFonts w:ascii="Arial" w:hAnsi="Arial" w:cs="Arial"/>
        </w:rPr>
        <w:t>6.1.1 – Os documentos necessários à habilitação deverão ser apresentados em original, por qualquer processo de cópia autenticada por Cartório competente ou autenticada por membro da Comissão de Licitação.</w:t>
      </w: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b/>
        </w:rPr>
      </w:pP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rPr>
      </w:pPr>
      <w:r w:rsidRPr="00A01512">
        <w:rPr>
          <w:rFonts w:ascii="Arial" w:hAnsi="Arial" w:cs="Arial"/>
          <w:b/>
        </w:rPr>
        <w:t>6.1.2 – Documentos relativos à habilitação jurídica:</w:t>
      </w:r>
    </w:p>
    <w:p w:rsidR="00A01512" w:rsidRPr="00A01512" w:rsidRDefault="00A01512" w:rsidP="00A01512">
      <w:pPr>
        <w:pStyle w:val="Standard"/>
        <w:numPr>
          <w:ilvl w:val="0"/>
          <w:numId w:val="22"/>
        </w:numPr>
        <w:tabs>
          <w:tab w:val="left" w:pos="675"/>
        </w:tabs>
        <w:ind w:hanging="525"/>
        <w:jc w:val="both"/>
        <w:rPr>
          <w:rFonts w:ascii="Arial" w:hAnsi="Arial" w:cs="Arial"/>
        </w:rPr>
      </w:pPr>
      <w:r w:rsidRPr="00A01512">
        <w:rPr>
          <w:rFonts w:ascii="Arial" w:hAnsi="Arial" w:cs="Arial"/>
        </w:rPr>
        <w:t>Cédula de identidade;</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Registro comercial, no caso de empresa individual;</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Ato constitutivo, estatuto ou contrato social em vigor, devidamente registrado, em se tratando de sociedades comerciais, e, no caso de sociedades por ações, acompanhado de documentos de eleição de seus administradores;</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Inscrição do ato constitutivo, no caso de sociedades civis, acompanhada de prova de diretoria em exercício;</w:t>
      </w:r>
    </w:p>
    <w:p w:rsidR="00A01512" w:rsidRPr="00A01512" w:rsidRDefault="00A01512" w:rsidP="00A01512">
      <w:pPr>
        <w:pStyle w:val="Standard"/>
        <w:numPr>
          <w:ilvl w:val="0"/>
          <w:numId w:val="17"/>
        </w:numPr>
        <w:tabs>
          <w:tab w:val="left" w:pos="0"/>
        </w:tabs>
        <w:ind w:hanging="525"/>
        <w:jc w:val="both"/>
        <w:rPr>
          <w:rFonts w:ascii="Arial" w:hAnsi="Arial" w:cs="Arial"/>
        </w:rPr>
      </w:pPr>
      <w:r w:rsidRPr="00A01512">
        <w:rPr>
          <w:rFonts w:ascii="Arial" w:hAnsi="Arial" w:cs="Arial"/>
        </w:rPr>
        <w:t>Decreto de autorização, em se tratando de empresa ou sociedade estrangeira em funcionamento no País, e ato de registro ou autorização para funcionamento expedido pelo órgão competente, quando a atividade assim o exigir.</w:t>
      </w:r>
    </w:p>
    <w:p w:rsidR="00A01512" w:rsidRPr="00A01512" w:rsidRDefault="00A01512" w:rsidP="00A01512">
      <w:pPr>
        <w:pStyle w:val="Corpodetexto2"/>
        <w:spacing w:after="0" w:line="240" w:lineRule="auto"/>
        <w:rPr>
          <w:rFonts w:ascii="Arial" w:hAnsi="Arial" w:cs="Arial"/>
          <w:b/>
        </w:rPr>
      </w:pPr>
    </w:p>
    <w:p w:rsidR="00A01512" w:rsidRDefault="00A01512" w:rsidP="00A01512">
      <w:pPr>
        <w:pStyle w:val="Corpodetexto2"/>
        <w:spacing w:after="0" w:line="240" w:lineRule="auto"/>
        <w:rPr>
          <w:rFonts w:ascii="Arial" w:hAnsi="Arial" w:cs="Arial"/>
          <w:b/>
        </w:rPr>
      </w:pPr>
      <w:r w:rsidRPr="00A01512">
        <w:rPr>
          <w:rFonts w:ascii="Arial" w:hAnsi="Arial" w:cs="Arial"/>
          <w:b/>
        </w:rPr>
        <w:t>6.1.3 – Documentos relativos à regularidade fiscal:</w:t>
      </w:r>
    </w:p>
    <w:p w:rsidR="00B7546E" w:rsidRPr="00A01512" w:rsidRDefault="00B7546E" w:rsidP="00A01512">
      <w:pPr>
        <w:pStyle w:val="Corpodetexto2"/>
        <w:spacing w:after="0" w:line="240" w:lineRule="auto"/>
        <w:rPr>
          <w:rFonts w:ascii="Arial" w:hAnsi="Arial" w:cs="Arial"/>
        </w:rPr>
      </w:pPr>
    </w:p>
    <w:p w:rsidR="000C0481" w:rsidRDefault="00A157E5" w:rsidP="000C0481">
      <w:pPr>
        <w:pStyle w:val="Standard"/>
        <w:numPr>
          <w:ilvl w:val="0"/>
          <w:numId w:val="31"/>
        </w:numPr>
        <w:tabs>
          <w:tab w:val="left" w:pos="0"/>
        </w:tabs>
        <w:jc w:val="both"/>
        <w:rPr>
          <w:rFonts w:ascii="Arial" w:hAnsi="Arial" w:cs="Arial"/>
        </w:rPr>
      </w:pPr>
      <w:r>
        <w:rPr>
          <w:rFonts w:ascii="Arial" w:hAnsi="Arial" w:cs="Arial"/>
        </w:rPr>
        <w:t>Prova de inscrição no Cadastro Nacional de Pessoa Jurídica (C</w:t>
      </w:r>
      <w:r w:rsidR="000C0481">
        <w:rPr>
          <w:rFonts w:ascii="Arial" w:hAnsi="Arial" w:cs="Arial"/>
        </w:rPr>
        <w:t>NPJ), do Ministério da Fazenda;</w:t>
      </w:r>
    </w:p>
    <w:p w:rsidR="00A01512" w:rsidRPr="00A01512" w:rsidRDefault="00A01512" w:rsidP="000C0481">
      <w:pPr>
        <w:pStyle w:val="Standard"/>
        <w:numPr>
          <w:ilvl w:val="0"/>
          <w:numId w:val="31"/>
        </w:numPr>
        <w:tabs>
          <w:tab w:val="left" w:pos="0"/>
        </w:tabs>
        <w:jc w:val="both"/>
        <w:rPr>
          <w:rFonts w:ascii="Arial" w:hAnsi="Arial" w:cs="Arial"/>
        </w:rPr>
      </w:pPr>
      <w:r w:rsidRPr="00A01512">
        <w:rPr>
          <w:rFonts w:ascii="Arial" w:hAnsi="Arial" w:cs="Arial"/>
          <w:color w:val="000000"/>
        </w:rPr>
        <w:t>Prova de regularidade para com a Fazenda Federal, Estadual e Municipal do domicílio ou sede do licitante, ou outra equivalente, na forma da lei, como segue:</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b</w:t>
      </w:r>
      <w:r w:rsidR="00A01512" w:rsidRPr="00A01512">
        <w:rPr>
          <w:rFonts w:ascii="Arial" w:hAnsi="Arial" w:cs="Arial"/>
          <w:b/>
          <w:color w:val="00000A"/>
        </w:rPr>
        <w:t xml:space="preserve">) Quanto a </w:t>
      </w:r>
      <w:r w:rsidR="00A01512" w:rsidRPr="00A01512">
        <w:rPr>
          <w:rFonts w:ascii="Arial" w:hAnsi="Arial" w:cs="Arial"/>
          <w:b/>
          <w:color w:val="00000A"/>
          <w:u w:val="single"/>
        </w:rPr>
        <w:t>Fazenda Pública Federal</w:t>
      </w:r>
      <w:r w:rsidR="00A01512" w:rsidRPr="00A01512">
        <w:rPr>
          <w:rFonts w:ascii="Arial" w:hAnsi="Arial" w:cs="Arial"/>
          <w:b/>
          <w:color w:val="00000A"/>
        </w:rPr>
        <w:t>:</w:t>
      </w:r>
    </w:p>
    <w:p w:rsidR="00A01512" w:rsidRPr="00A01512" w:rsidRDefault="00A01512" w:rsidP="00A01512">
      <w:pPr>
        <w:pStyle w:val="Default"/>
        <w:tabs>
          <w:tab w:val="left" w:pos="0"/>
        </w:tabs>
        <w:jc w:val="both"/>
        <w:rPr>
          <w:rFonts w:ascii="Arial" w:hAnsi="Arial" w:cs="Arial"/>
        </w:rPr>
      </w:pPr>
      <w:r w:rsidRPr="00A01512">
        <w:rPr>
          <w:rFonts w:ascii="Arial" w:hAnsi="Arial" w:cs="Arial"/>
          <w:color w:val="00000A"/>
        </w:rPr>
        <w:t>a1) Certidão Conjunta de Débitos Relativos a Tributos Federais e à Dívida Ativa da União, dentro do prazo de validade, emitida pela Secretaria da Receita Federal do Brasil;</w:t>
      </w:r>
    </w:p>
    <w:p w:rsidR="00A01512" w:rsidRPr="00A01512" w:rsidRDefault="00A157E5" w:rsidP="00A01512">
      <w:pPr>
        <w:pStyle w:val="Default"/>
        <w:tabs>
          <w:tab w:val="left" w:pos="567"/>
        </w:tabs>
        <w:jc w:val="both"/>
        <w:rPr>
          <w:rFonts w:ascii="Arial" w:hAnsi="Arial" w:cs="Arial"/>
        </w:rPr>
      </w:pPr>
      <w:r>
        <w:rPr>
          <w:rFonts w:ascii="Arial" w:hAnsi="Arial" w:cs="Arial"/>
          <w:b/>
          <w:color w:val="00000A"/>
        </w:rPr>
        <w:t>c</w:t>
      </w:r>
      <w:r w:rsidR="00A01512" w:rsidRPr="00A01512">
        <w:rPr>
          <w:rFonts w:ascii="Arial" w:hAnsi="Arial" w:cs="Arial"/>
          <w:b/>
          <w:color w:val="00000A"/>
        </w:rPr>
        <w:t xml:space="preserve">) Quanto a </w:t>
      </w:r>
      <w:r w:rsidR="00A01512" w:rsidRPr="00A01512">
        <w:rPr>
          <w:rFonts w:ascii="Arial" w:hAnsi="Arial" w:cs="Arial"/>
          <w:b/>
          <w:color w:val="00000A"/>
          <w:u w:val="single"/>
        </w:rPr>
        <w:t>Fazenda Municipal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c</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lastRenderedPageBreak/>
        <w:t>c</w:t>
      </w:r>
      <w:r w:rsidR="00A01512" w:rsidRPr="00A01512">
        <w:rPr>
          <w:rFonts w:ascii="Arial" w:hAnsi="Arial" w:cs="Arial"/>
          <w:color w:val="00000A"/>
        </w:rPr>
        <w:t>2) Certidão Negativa de Dívida Ativa,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b/>
          <w:color w:val="00000A"/>
        </w:rPr>
        <w:t>d</w:t>
      </w:r>
      <w:r w:rsidR="00A01512" w:rsidRPr="00A01512">
        <w:rPr>
          <w:rFonts w:ascii="Arial" w:hAnsi="Arial" w:cs="Arial"/>
          <w:b/>
          <w:color w:val="00000A"/>
        </w:rPr>
        <w:t xml:space="preserve">) Quanto a </w:t>
      </w:r>
      <w:r w:rsidR="00A01512" w:rsidRPr="00A01512">
        <w:rPr>
          <w:rFonts w:ascii="Arial" w:hAnsi="Arial" w:cs="Arial"/>
          <w:b/>
          <w:color w:val="00000A"/>
          <w:u w:val="single"/>
        </w:rPr>
        <w:t>Fazenda Estadual</w:t>
      </w:r>
      <w:r w:rsidR="00A01512" w:rsidRPr="00A01512">
        <w:rPr>
          <w:rFonts w:ascii="Arial" w:hAnsi="Arial" w:cs="Arial"/>
          <w:b/>
          <w:color w:val="00000A"/>
        </w:rPr>
        <w:t>:</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1) Certidão Negativa de Débitos, da Sede do Licitante, dentro do prazo de validade;</w:t>
      </w:r>
    </w:p>
    <w:p w:rsidR="00A01512" w:rsidRPr="00A01512" w:rsidRDefault="00A157E5" w:rsidP="00A01512">
      <w:pPr>
        <w:pStyle w:val="Default"/>
        <w:tabs>
          <w:tab w:val="left" w:pos="0"/>
        </w:tabs>
        <w:jc w:val="both"/>
        <w:rPr>
          <w:rFonts w:ascii="Arial" w:hAnsi="Arial" w:cs="Arial"/>
        </w:rPr>
      </w:pPr>
      <w:r>
        <w:rPr>
          <w:rFonts w:ascii="Arial" w:hAnsi="Arial" w:cs="Arial"/>
          <w:color w:val="00000A"/>
        </w:rPr>
        <w:t>d</w:t>
      </w:r>
      <w:r w:rsidR="00A01512" w:rsidRPr="00A01512">
        <w:rPr>
          <w:rFonts w:ascii="Arial" w:hAnsi="Arial" w:cs="Arial"/>
          <w:color w:val="00000A"/>
        </w:rPr>
        <w:t>2) Certidão Negativa de Dívida Ativa, da Sede do Licitante, dentro do prazo de validade;</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e)</w:t>
      </w:r>
      <w:r>
        <w:rPr>
          <w:rFonts w:ascii="Arial" w:hAnsi="Arial" w:cs="Arial"/>
        </w:rPr>
        <w:t xml:space="preserve"> </w:t>
      </w:r>
      <w:r w:rsidR="00A01512" w:rsidRPr="00A01512">
        <w:rPr>
          <w:rFonts w:ascii="Arial" w:hAnsi="Arial" w:cs="Arial"/>
        </w:rPr>
        <w:t>Prova de regularidade relativa à Seguridade Social e ao Fundo de Garantia por Tempo de Serviço (FGTS) (Lei n.º 8.036/90), expedido pela Caixa Econômica Federal;</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f)</w:t>
      </w:r>
      <w:r>
        <w:rPr>
          <w:rFonts w:ascii="Arial" w:hAnsi="Arial" w:cs="Arial"/>
        </w:rPr>
        <w:t xml:space="preserve"> </w:t>
      </w:r>
      <w:r w:rsidR="00A01512" w:rsidRPr="00A01512">
        <w:rPr>
          <w:rFonts w:ascii="Arial" w:hAnsi="Arial" w:cs="Arial"/>
        </w:rPr>
        <w:t xml:space="preserve">Prova de inexistência de débitos inadimplidos perante </w:t>
      </w:r>
      <w:proofErr w:type="gramStart"/>
      <w:r w:rsidR="00A01512" w:rsidRPr="00A01512">
        <w:rPr>
          <w:rFonts w:ascii="Arial" w:hAnsi="Arial" w:cs="Arial"/>
        </w:rPr>
        <w:t>a Instituto</w:t>
      </w:r>
      <w:proofErr w:type="gramEnd"/>
      <w:r w:rsidR="00A01512" w:rsidRPr="00A01512">
        <w:rPr>
          <w:rFonts w:ascii="Arial" w:hAnsi="Arial" w:cs="Arial"/>
        </w:rPr>
        <w:t xml:space="preserve"> Nacional de Seguridade Social – INSS, mediante apresentação de certidão negativa de débito - CND (Lei n.º 8.212/91) para com o INSS, ou prova equivalente que comprove regularidade de situação para com a Seguridade Social, ou ainda prova de garantia em juízo de valor suficiente para pagamento do débito, quando em litígio;</w:t>
      </w:r>
    </w:p>
    <w:p w:rsidR="00A01512" w:rsidRPr="00A01512" w:rsidRDefault="00A157E5" w:rsidP="00A157E5">
      <w:pPr>
        <w:pStyle w:val="Default"/>
        <w:tabs>
          <w:tab w:val="left" w:pos="0"/>
        </w:tabs>
        <w:jc w:val="both"/>
        <w:rPr>
          <w:rFonts w:ascii="Arial" w:hAnsi="Arial" w:cs="Arial"/>
        </w:rPr>
      </w:pPr>
      <w:r w:rsidRPr="00A157E5">
        <w:rPr>
          <w:rFonts w:ascii="Arial" w:hAnsi="Arial" w:cs="Arial"/>
          <w:b/>
        </w:rPr>
        <w:t>g)</w:t>
      </w:r>
      <w:r>
        <w:rPr>
          <w:rFonts w:ascii="Arial" w:hAnsi="Arial" w:cs="Arial"/>
        </w:rPr>
        <w:t xml:space="preserve"> </w:t>
      </w:r>
      <w:r w:rsidR="00A01512" w:rsidRPr="00A01512">
        <w:rPr>
          <w:rFonts w:ascii="Arial" w:hAnsi="Arial" w:cs="Arial"/>
        </w:rPr>
        <w:t xml:space="preserve">Prova de inexistência de débitos inadimplidos perante a Justiça do Trabalho, mediante a apresentação de certidão negativa </w:t>
      </w:r>
      <w:r w:rsidR="00A01512" w:rsidRPr="00A01512">
        <w:rPr>
          <w:rFonts w:ascii="Arial" w:hAnsi="Arial" w:cs="Arial"/>
          <w:color w:val="00000A"/>
        </w:rPr>
        <w:t>Certidão Negativa de Débitos Trabalhistas – CNDT, nos termos do Título VII-A da Consolidação das Leis do Trabalho, aprovada pelo Decreto-Lei nº. 5.452, de 1º de maio de 1943.</w:t>
      </w:r>
    </w:p>
    <w:p w:rsidR="00A01512" w:rsidRPr="00A01512" w:rsidRDefault="00A01512" w:rsidP="00A01512">
      <w:pPr>
        <w:pStyle w:val="Corpodetexto2"/>
        <w:spacing w:after="0" w:line="240" w:lineRule="auto"/>
        <w:rPr>
          <w:rFonts w:ascii="Arial" w:hAnsi="Arial" w:cs="Arial"/>
          <w:b/>
        </w:rPr>
      </w:pPr>
    </w:p>
    <w:p w:rsidR="00A01512" w:rsidRPr="00A01512" w:rsidRDefault="00A01512" w:rsidP="00A01512">
      <w:pPr>
        <w:pStyle w:val="Corpodetexto2"/>
        <w:spacing w:after="0" w:line="240" w:lineRule="auto"/>
        <w:rPr>
          <w:rFonts w:ascii="Arial" w:hAnsi="Arial" w:cs="Arial"/>
        </w:rPr>
      </w:pPr>
      <w:r w:rsidRPr="00A01512">
        <w:rPr>
          <w:rFonts w:ascii="Arial" w:hAnsi="Arial" w:cs="Arial"/>
          <w:b/>
        </w:rPr>
        <w:t>6.1.4 – Documentos relativos à qualificação econômico-financeira:</w:t>
      </w:r>
    </w:p>
    <w:p w:rsidR="00A01512" w:rsidRPr="00A01512" w:rsidRDefault="00A01512" w:rsidP="00A01512">
      <w:pPr>
        <w:pStyle w:val="gem1Char"/>
        <w:numPr>
          <w:ilvl w:val="0"/>
          <w:numId w:val="26"/>
        </w:numPr>
        <w:tabs>
          <w:tab w:val="left" w:pos="0"/>
        </w:tabs>
        <w:spacing w:before="0"/>
        <w:ind w:left="0" w:right="0" w:hanging="567"/>
        <w:rPr>
          <w:rFonts w:ascii="Arial" w:hAnsi="Arial"/>
        </w:rPr>
      </w:pPr>
      <w:r w:rsidRPr="00A01512">
        <w:rPr>
          <w:rFonts w:ascii="Arial" w:hAnsi="Arial"/>
        </w:rPr>
        <w:t>Certidão negativa de falência ou concordata expedida pelo distribuidor da sede da pessoa jurídica, ou de execução patrimonial, expedida</w:t>
      </w:r>
      <w:r w:rsidR="005166A2">
        <w:rPr>
          <w:rFonts w:ascii="Arial" w:hAnsi="Arial"/>
        </w:rPr>
        <w:t xml:space="preserve"> no domicílio da pessoa física;</w:t>
      </w: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b/>
        </w:rPr>
      </w:pPr>
    </w:p>
    <w:p w:rsidR="00A01512" w:rsidRPr="00A01512" w:rsidRDefault="00A01512" w:rsidP="00A01512">
      <w:pPr>
        <w:pStyle w:val="Standard"/>
        <w:tabs>
          <w:tab w:val="left" w:pos="0"/>
          <w:tab w:val="left" w:pos="567"/>
          <w:tab w:val="left" w:pos="810"/>
          <w:tab w:val="left" w:pos="1134"/>
          <w:tab w:val="left" w:pos="1620"/>
        </w:tabs>
        <w:jc w:val="both"/>
        <w:rPr>
          <w:rFonts w:ascii="Arial" w:hAnsi="Arial" w:cs="Arial"/>
        </w:rPr>
      </w:pPr>
      <w:r w:rsidRPr="00A01512">
        <w:rPr>
          <w:rFonts w:ascii="Arial" w:hAnsi="Arial" w:cs="Arial"/>
          <w:b/>
        </w:rPr>
        <w:t>6.1.5 – Outros documentos:</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Declaração, assinada por quem de direito, de que, em cumprimento ao estabelecido no inciso XXXIII do artigo 7º da Constituição Federal, na Lei n.º 9.854, de 27.10.1999, publicada no Diário Oficial da União de 28.10.1999, e inc. V do art. 13 do Decreto n.º 3.555/2004, a licitante não emprega menores de dezoito anos em trabalho noturno, </w:t>
      </w:r>
      <w:proofErr w:type="gramStart"/>
      <w:r w:rsidRPr="00A01512">
        <w:rPr>
          <w:rFonts w:ascii="Arial" w:hAnsi="Arial"/>
        </w:rPr>
        <w:t>perigoso ou insalubre ou menores de dezesseis anos</w:t>
      </w:r>
      <w:proofErr w:type="gramEnd"/>
      <w:r w:rsidRPr="00A01512">
        <w:rPr>
          <w:rFonts w:ascii="Arial" w:hAnsi="Arial"/>
        </w:rPr>
        <w:t>, em qualquer trabalho, salvo na condição de aprendiz, a partir de quatorze anos.</w:t>
      </w:r>
    </w:p>
    <w:p w:rsidR="00A01512" w:rsidRPr="00A01512" w:rsidRDefault="00A01512" w:rsidP="00A01512">
      <w:pPr>
        <w:pStyle w:val="gem1Char"/>
        <w:numPr>
          <w:ilvl w:val="0"/>
          <w:numId w:val="24"/>
        </w:numPr>
        <w:spacing w:before="0"/>
        <w:ind w:left="0" w:right="0" w:hanging="567"/>
        <w:rPr>
          <w:rFonts w:ascii="Arial" w:hAnsi="Arial"/>
        </w:rPr>
      </w:pPr>
      <w:r w:rsidRPr="00A01512">
        <w:rPr>
          <w:rFonts w:ascii="Arial" w:hAnsi="Arial"/>
        </w:rPr>
        <w:t xml:space="preserve">CRC - Certidão de Registro Cadastral junto a Prefeitura Municipal de </w:t>
      </w:r>
      <w:r w:rsidR="00FE1807" w:rsidRPr="00A01512">
        <w:rPr>
          <w:rFonts w:ascii="Arial" w:hAnsi="Arial"/>
        </w:rPr>
        <w:t>Simplício</w:t>
      </w:r>
      <w:r w:rsidRPr="00A01512">
        <w:rPr>
          <w:rFonts w:ascii="Arial" w:hAnsi="Arial"/>
        </w:rPr>
        <w:t xml:space="preserve"> Mendes, dentro do prazo de validade, pertinente ao objeto deste certame;</w:t>
      </w:r>
    </w:p>
    <w:p w:rsidR="005166A2" w:rsidRDefault="005166A2" w:rsidP="00A01512">
      <w:pPr>
        <w:pStyle w:val="gem1Char"/>
        <w:spacing w:before="0"/>
        <w:ind w:left="0" w:right="0" w:firstLine="0"/>
        <w:rPr>
          <w:rFonts w:ascii="Arial" w:hAnsi="Arial"/>
        </w:rPr>
      </w:pPr>
    </w:p>
    <w:p w:rsidR="00A01512" w:rsidRPr="00A01512" w:rsidRDefault="00A01512" w:rsidP="00A01512">
      <w:pPr>
        <w:pStyle w:val="gem1Char"/>
        <w:spacing w:before="0"/>
        <w:ind w:left="0" w:right="0" w:firstLine="0"/>
        <w:rPr>
          <w:rFonts w:ascii="Arial" w:hAnsi="Arial"/>
        </w:rPr>
      </w:pPr>
      <w:r w:rsidRPr="00A01512">
        <w:rPr>
          <w:rFonts w:ascii="Arial" w:hAnsi="Arial"/>
        </w:rPr>
        <w:t>6.3 – Não serão aceitos “protocolo de entrega” ou “solicitação de documento” em substituição aos documentos requeridos neste Edital e seus anexos.</w:t>
      </w:r>
    </w:p>
    <w:p w:rsidR="00A01512" w:rsidRPr="00A01512" w:rsidRDefault="00A01512" w:rsidP="00A01512">
      <w:pPr>
        <w:pStyle w:val="gem1Char"/>
        <w:spacing w:before="0"/>
        <w:ind w:left="0" w:right="0" w:firstLine="0"/>
        <w:rPr>
          <w:rFonts w:ascii="Arial" w:hAnsi="Arial"/>
        </w:rPr>
      </w:pPr>
      <w:r w:rsidRPr="00A01512">
        <w:rPr>
          <w:rFonts w:ascii="Arial" w:hAnsi="Arial"/>
        </w:rPr>
        <w:t>6.4 – Se a documentação de habilitação não estiver completa e correta ou contrariar qualquer dispositivo deste edital e seus anexos poderá a CPL considerar o proponente inabilitado.</w:t>
      </w:r>
    </w:p>
    <w:p w:rsidR="00A01512" w:rsidRPr="00A01512" w:rsidRDefault="00A01512" w:rsidP="00A01512">
      <w:pPr>
        <w:pStyle w:val="gem1Char"/>
        <w:spacing w:before="0"/>
        <w:ind w:left="0" w:right="0" w:firstLine="0"/>
        <w:rPr>
          <w:rFonts w:ascii="Arial" w:hAnsi="Arial"/>
        </w:rPr>
      </w:pPr>
      <w:r w:rsidRPr="00A01512">
        <w:rPr>
          <w:rFonts w:ascii="Arial" w:hAnsi="Arial"/>
        </w:rPr>
        <w:t xml:space="preserve">6.5 – </w:t>
      </w:r>
      <w:proofErr w:type="gramStart"/>
      <w:r w:rsidRPr="00A01512">
        <w:rPr>
          <w:rFonts w:ascii="Arial" w:hAnsi="Arial"/>
        </w:rPr>
        <w:t>Sob pena</w:t>
      </w:r>
      <w:proofErr w:type="gramEnd"/>
      <w:r w:rsidRPr="00A01512">
        <w:rPr>
          <w:rFonts w:ascii="Arial" w:hAnsi="Arial"/>
        </w:rPr>
        <w:t xml:space="preserve"> de inabilitação, todos os documentos apresentados para habilitação deverão estar todos em nome da Matriz ou todos em nome da Filial, com número do CNPJ e com o endereço respectivo, exceto aqueles que comprovadamente só possam ser fornecidos à Matriz e referir-se ao local da sede do interessado.</w:t>
      </w:r>
    </w:p>
    <w:p w:rsidR="00A01512" w:rsidRPr="00A01512" w:rsidRDefault="00A01512" w:rsidP="00A01512">
      <w:pPr>
        <w:pStyle w:val="gem1Char"/>
        <w:spacing w:before="0"/>
        <w:ind w:left="0" w:right="0" w:firstLine="0"/>
        <w:rPr>
          <w:rFonts w:ascii="Arial" w:hAnsi="Arial"/>
        </w:rPr>
      </w:pPr>
      <w:r w:rsidRPr="00A01512">
        <w:rPr>
          <w:rFonts w:ascii="Arial" w:hAnsi="Arial"/>
        </w:rPr>
        <w:lastRenderedPageBreak/>
        <w:t>6.6 – Em se tratando de microempresas e das empresas de pequeno porte, a comprovação de regularidade fiscal somente será exigida para efeito de assinatura do contrato. Contudo, deverão apresentar toda a documentação exigida para efeito de comprovação de regularidade fiscal, mesmo que esta apresente alguma restrição (Lei Complementar n°. 123, de 14/12/2006). Havendo alguma restrição na comprovação da regularidade fisca</w:t>
      </w:r>
      <w:r w:rsidR="006E3CCE">
        <w:rPr>
          <w:rFonts w:ascii="Arial" w:hAnsi="Arial"/>
        </w:rPr>
        <w:t>l, será assegurado o prazo de 05</w:t>
      </w:r>
      <w:r w:rsidRPr="00A01512">
        <w:rPr>
          <w:rFonts w:ascii="Arial" w:hAnsi="Arial"/>
        </w:rPr>
        <w:t xml:space="preserve"> (</w:t>
      </w:r>
      <w:r w:rsidR="006E3CCE">
        <w:rPr>
          <w:rFonts w:ascii="Arial" w:hAnsi="Arial"/>
        </w:rPr>
        <w:t>cinco</w:t>
      </w:r>
      <w:r w:rsidRPr="00A01512">
        <w:rPr>
          <w:rFonts w:ascii="Arial" w:hAnsi="Arial"/>
        </w:rPr>
        <w:t>) dias úteis, cujo termo inicial corresponderá ao momento em que a licitante for declarada vencedora do certame, prorrogáveis por igual período, a critério da CPL, para a regularização da documentação, pagamento ou parcelamento do débito, e emissão de eventuais certidões negativas ou positivas com efeito de certidão negativa;</w:t>
      </w:r>
    </w:p>
    <w:p w:rsidR="00A01512" w:rsidRPr="00A01512" w:rsidRDefault="00A01512" w:rsidP="00A01512">
      <w:pPr>
        <w:pStyle w:val="Standard"/>
        <w:jc w:val="both"/>
        <w:rPr>
          <w:rFonts w:ascii="Arial" w:hAnsi="Arial" w:cs="Arial"/>
        </w:rPr>
      </w:pPr>
      <w:r w:rsidRPr="00A01512">
        <w:rPr>
          <w:rFonts w:ascii="Arial" w:hAnsi="Arial" w:cs="Arial"/>
        </w:rPr>
        <w:t xml:space="preserve">6.7 – A </w:t>
      </w:r>
      <w:proofErr w:type="gramStart"/>
      <w:r w:rsidRPr="00A01512">
        <w:rPr>
          <w:rFonts w:ascii="Arial" w:hAnsi="Arial" w:cs="Arial"/>
        </w:rPr>
        <w:t>não-regularização</w:t>
      </w:r>
      <w:proofErr w:type="gramEnd"/>
      <w:r w:rsidRPr="00A01512">
        <w:rPr>
          <w:rFonts w:ascii="Arial" w:hAnsi="Arial" w:cs="Arial"/>
        </w:rPr>
        <w:t xml:space="preserve"> da documentação dentro do prazo previsto no subitem 6.6 acima, implicará decadência do direito à contratação, sem prejuízo das sanções previstas no art. 81 da Lei n.º 8.666, de 21 de junho de 1993, sendo facultado a CPL convocar as licitantes remanescentes, na ordem de classificação, para a assinatura do contrato, ou revogar a licitação.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7.0 - DA PROPOSTA</w:t>
      </w:r>
    </w:p>
    <w:p w:rsidR="00A01512" w:rsidRPr="00A01512" w:rsidRDefault="00A01512" w:rsidP="00A01512">
      <w:pPr>
        <w:pStyle w:val="Standard"/>
        <w:jc w:val="both"/>
        <w:rPr>
          <w:rFonts w:ascii="Arial" w:hAnsi="Arial" w:cs="Arial"/>
        </w:rPr>
      </w:pPr>
      <w:r w:rsidRPr="00A01512">
        <w:rPr>
          <w:rFonts w:ascii="Arial" w:hAnsi="Arial" w:cs="Arial"/>
        </w:rPr>
        <w:t>7.1 - A proposta deverá ser endereçada a esta Prefeitura Municipal, em atenção à Comissão Permanente de Licitação, datilografada ou digitada em português, datada, sem rasuras, emendas ou entrelinha e em papel timbrado, caracterizando o proponente, contendo as seguintes condições:</w:t>
      </w:r>
    </w:p>
    <w:p w:rsidR="00A01512" w:rsidRPr="00A01512" w:rsidRDefault="00A01512" w:rsidP="00A01512">
      <w:pPr>
        <w:pStyle w:val="Standard"/>
        <w:numPr>
          <w:ilvl w:val="0"/>
          <w:numId w:val="27"/>
        </w:numPr>
        <w:jc w:val="both"/>
        <w:rPr>
          <w:rFonts w:ascii="Arial" w:hAnsi="Arial" w:cs="Arial"/>
        </w:rPr>
      </w:pPr>
      <w:r w:rsidRPr="00A01512">
        <w:rPr>
          <w:rFonts w:ascii="Arial" w:hAnsi="Arial" w:cs="Arial"/>
        </w:rPr>
        <w:t xml:space="preserve">Descrição dos itens constantes no objeto da presente licitação, com seus respectivos preços unitários e globais, consignados em moeda corrente, ou seja, em Real (R$), sendo que a empresa vencedora será a que apresentar o Menor Preço </w:t>
      </w:r>
      <w:r w:rsidR="00784ECB">
        <w:rPr>
          <w:rFonts w:ascii="Arial" w:hAnsi="Arial" w:cs="Arial"/>
        </w:rPr>
        <w:t>unitário</w:t>
      </w:r>
      <w:r w:rsidRPr="00A01512">
        <w:rPr>
          <w:rFonts w:ascii="Arial" w:hAnsi="Arial" w:cs="Arial"/>
        </w:rPr>
        <w:t>;</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Ter prazo de validade da proposta não inferior a 60(sessenta) dias, contados a partir da data da entrega da proposta;</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Serão desclassificadas as propostas que apresentarem itens com desvantagem para o serviço público ou consignarem preços excessivos ou inexequíveis, assim como será impedido de participar da presente licitação o licitante que for comprovadamente qualificado como inidôneo;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serão consideradas retificações ou alterações de quaisquer itens dos propostos apresentados, após os mesmos serem abertos;</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Em caso de divergência entre os valores unitários e totais, serão considerados os unitários, e entre os expressos em algarismos e por extenso serão considerados os expressos por extenso;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Não será considerada qualquer oferta de vantagem não prevista neste edital;</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O preço proposto será de exclusiva responsabilidade da licitante, não lhe assistindo o direito de pleitear qualquer alteração dos mesmos, </w:t>
      </w:r>
      <w:proofErr w:type="gramStart"/>
      <w:r w:rsidRPr="00A01512">
        <w:rPr>
          <w:rFonts w:ascii="Arial" w:hAnsi="Arial" w:cs="Arial"/>
        </w:rPr>
        <w:t>sob alegação</w:t>
      </w:r>
      <w:proofErr w:type="gramEnd"/>
      <w:r w:rsidRPr="00A01512">
        <w:rPr>
          <w:rFonts w:ascii="Arial" w:hAnsi="Arial" w:cs="Arial"/>
        </w:rPr>
        <w:t xml:space="preserve"> de erro, omissão ou qualquer outro pretexto;</w:t>
      </w:r>
    </w:p>
    <w:p w:rsidR="00A01512" w:rsidRPr="00A01512" w:rsidRDefault="00A01512" w:rsidP="00A01512">
      <w:pPr>
        <w:pStyle w:val="Standard"/>
        <w:numPr>
          <w:ilvl w:val="0"/>
          <w:numId w:val="25"/>
        </w:numPr>
        <w:jc w:val="both"/>
        <w:rPr>
          <w:rFonts w:ascii="Arial" w:hAnsi="Arial" w:cs="Arial"/>
        </w:rPr>
      </w:pPr>
      <w:r w:rsidRPr="00A01512">
        <w:rPr>
          <w:rFonts w:ascii="Arial" w:hAnsi="Arial" w:cs="Arial"/>
        </w:rPr>
        <w:t xml:space="preserve">A proposta feita pelo contratado na Licitação </w:t>
      </w:r>
      <w:r w:rsidR="000A3D50">
        <w:rPr>
          <w:rFonts w:ascii="Arial" w:hAnsi="Arial" w:cs="Arial"/>
          <w:b/>
        </w:rPr>
        <w:t>CARTA CONVITE</w:t>
      </w:r>
      <w:r w:rsidR="00DA6AF6">
        <w:rPr>
          <w:rFonts w:ascii="Arial" w:hAnsi="Arial" w:cs="Arial"/>
          <w:b/>
        </w:rPr>
        <w:t xml:space="preserve"> Nº 00</w:t>
      </w:r>
      <w:r w:rsidR="002B6E4D">
        <w:rPr>
          <w:rFonts w:ascii="Arial" w:hAnsi="Arial" w:cs="Arial"/>
          <w:b/>
        </w:rPr>
        <w:t>4</w:t>
      </w:r>
      <w:r w:rsidRPr="00A01512">
        <w:rPr>
          <w:rFonts w:ascii="Arial" w:hAnsi="Arial" w:cs="Arial"/>
          <w:b/>
        </w:rPr>
        <w:t>/201</w:t>
      </w:r>
      <w:r w:rsidR="00DA6AF6">
        <w:rPr>
          <w:rFonts w:ascii="Arial" w:hAnsi="Arial" w:cs="Arial"/>
          <w:b/>
        </w:rPr>
        <w:t>5</w:t>
      </w:r>
      <w:r w:rsidRPr="00A01512">
        <w:rPr>
          <w:rFonts w:ascii="Arial" w:hAnsi="Arial" w:cs="Arial"/>
        </w:rPr>
        <w:t xml:space="preserve"> vincula-se em todos os seus termos ao Edital de Licitação.</w:t>
      </w:r>
    </w:p>
    <w:p w:rsidR="00A01512" w:rsidRDefault="00A01512" w:rsidP="00A01512">
      <w:pPr>
        <w:pStyle w:val="Standard"/>
        <w:jc w:val="both"/>
        <w:rPr>
          <w:rFonts w:ascii="Arial" w:hAnsi="Arial" w:cs="Arial"/>
          <w:b/>
        </w:rPr>
      </w:pPr>
    </w:p>
    <w:p w:rsidR="00784ECB" w:rsidRPr="00A01512" w:rsidRDefault="00784ECB"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8.0 – DO PROCEDIMENTO</w:t>
      </w:r>
    </w:p>
    <w:p w:rsidR="00A01512" w:rsidRPr="00A01512" w:rsidRDefault="00A01512" w:rsidP="00A01512">
      <w:pPr>
        <w:pStyle w:val="Standard"/>
        <w:jc w:val="both"/>
        <w:rPr>
          <w:rFonts w:ascii="Arial" w:hAnsi="Arial" w:cs="Arial"/>
        </w:rPr>
      </w:pPr>
      <w:r w:rsidRPr="00A01512">
        <w:rPr>
          <w:rFonts w:ascii="Arial" w:hAnsi="Arial" w:cs="Arial"/>
        </w:rPr>
        <w:lastRenderedPageBreak/>
        <w:t xml:space="preserve">8.1 – No dia, hora e local determinado no preâmbulo, na presença dos licitantes e demais pessoas que quiseram assistir ao ato, a Comissão Permanente de Licitação receberá os envelopes lacrados, timbrados e rubricados no lacre do envelope, contendo os </w:t>
      </w:r>
      <w:r w:rsidRPr="00A01512">
        <w:rPr>
          <w:rFonts w:ascii="Arial" w:hAnsi="Arial" w:cs="Arial"/>
          <w:b/>
        </w:rPr>
        <w:t>DOCUMENTOS DE HABILITAÇÃO – ENVELOPE – 01 e as PROPOSTAS DE PREÇO – ENVELOPE – 02.</w:t>
      </w:r>
    </w:p>
    <w:p w:rsidR="00A01512" w:rsidRPr="00A01512" w:rsidRDefault="00A01512" w:rsidP="00A01512">
      <w:pPr>
        <w:pStyle w:val="Standard"/>
        <w:jc w:val="both"/>
        <w:rPr>
          <w:rFonts w:ascii="Arial" w:hAnsi="Arial" w:cs="Arial"/>
        </w:rPr>
      </w:pPr>
      <w:r w:rsidRPr="00A01512">
        <w:rPr>
          <w:rFonts w:ascii="Arial" w:hAnsi="Arial" w:cs="Arial"/>
        </w:rPr>
        <w:t>8.2 – Depois da hora marcada para o recebimento dos envelopes, não será recebido nenhum documento ou proposta.</w:t>
      </w:r>
    </w:p>
    <w:p w:rsidR="00A01512" w:rsidRPr="00A01512" w:rsidRDefault="00A01512" w:rsidP="00A01512">
      <w:pPr>
        <w:pStyle w:val="Standard"/>
        <w:jc w:val="both"/>
        <w:rPr>
          <w:rFonts w:ascii="Arial" w:hAnsi="Arial" w:cs="Arial"/>
        </w:rPr>
      </w:pPr>
      <w:proofErr w:type="gramStart"/>
      <w:r w:rsidRPr="00A01512">
        <w:rPr>
          <w:rFonts w:ascii="Arial" w:hAnsi="Arial" w:cs="Arial"/>
        </w:rPr>
        <w:t>8.3 – Serão abertos, primeiramente, os envelopes contendo a documentação de habilitação - Envelope</w:t>
      </w:r>
      <w:proofErr w:type="gramEnd"/>
      <w:r w:rsidRPr="00A01512">
        <w:rPr>
          <w:rFonts w:ascii="Arial" w:hAnsi="Arial" w:cs="Arial"/>
        </w:rPr>
        <w:t xml:space="preserve"> - 01.</w:t>
      </w:r>
    </w:p>
    <w:p w:rsidR="00A01512" w:rsidRPr="00A01512" w:rsidRDefault="00A01512" w:rsidP="00A01512">
      <w:pPr>
        <w:pStyle w:val="Standard"/>
        <w:jc w:val="both"/>
        <w:rPr>
          <w:rFonts w:ascii="Arial" w:hAnsi="Arial" w:cs="Arial"/>
        </w:rPr>
      </w:pPr>
      <w:r w:rsidRPr="00A01512">
        <w:rPr>
          <w:rFonts w:ascii="Arial" w:hAnsi="Arial" w:cs="Arial"/>
        </w:rPr>
        <w:t>8.4 – A decisão sobre a habilitação será comunicada na própria sessão de abertura dos envelopes correspondentes, e se todos os licitantes se comprometerem a desistir de eventuais recursos, proceder-se-á a imediata abertura dos envelopes das propostas de preço.</w:t>
      </w:r>
    </w:p>
    <w:p w:rsidR="00A01512" w:rsidRPr="00A01512" w:rsidRDefault="00A01512" w:rsidP="00A01512">
      <w:pPr>
        <w:pStyle w:val="Standard"/>
        <w:jc w:val="both"/>
        <w:rPr>
          <w:rFonts w:ascii="Arial" w:hAnsi="Arial" w:cs="Arial"/>
        </w:rPr>
      </w:pPr>
      <w:r w:rsidRPr="00A01512">
        <w:rPr>
          <w:rFonts w:ascii="Arial" w:hAnsi="Arial" w:cs="Arial"/>
        </w:rPr>
        <w:t>8.5 – Não havendo desistência de recorrer da decisão sobre a habilitação, a Comissão manterá em seu poder as propostas de licitantes inabilitados, com envelopes devidamente fechados e rubricados, até o término do período recursal de que trata a alínea “a”, inciso I, art. 109, Lei Federal nº. 8.666/93.</w:t>
      </w:r>
    </w:p>
    <w:p w:rsidR="00A01512" w:rsidRPr="00A01512" w:rsidRDefault="00A01512" w:rsidP="00A01512">
      <w:pPr>
        <w:pStyle w:val="Standard"/>
        <w:jc w:val="both"/>
        <w:rPr>
          <w:rFonts w:ascii="Arial" w:hAnsi="Arial" w:cs="Arial"/>
        </w:rPr>
      </w:pPr>
      <w:r w:rsidRPr="00A01512">
        <w:rPr>
          <w:rFonts w:ascii="Arial" w:hAnsi="Arial" w:cs="Arial"/>
        </w:rPr>
        <w:t xml:space="preserve">8.6 – Após o término do período recursal, </w:t>
      </w:r>
      <w:proofErr w:type="gramStart"/>
      <w:r w:rsidRPr="00A01512">
        <w:rPr>
          <w:rFonts w:ascii="Arial" w:hAnsi="Arial" w:cs="Arial"/>
        </w:rPr>
        <w:t>será comunicado aos licitantes o dia e hora</w:t>
      </w:r>
      <w:proofErr w:type="gramEnd"/>
      <w:r w:rsidRPr="00A01512">
        <w:rPr>
          <w:rFonts w:ascii="Arial" w:hAnsi="Arial" w:cs="Arial"/>
        </w:rPr>
        <w:t xml:space="preserve"> da sessão específica para abertura das propostas.</w:t>
      </w:r>
    </w:p>
    <w:p w:rsidR="00A01512" w:rsidRPr="00A01512" w:rsidRDefault="00A01512" w:rsidP="00A01512">
      <w:pPr>
        <w:pStyle w:val="Standard"/>
        <w:jc w:val="both"/>
        <w:rPr>
          <w:rFonts w:ascii="Arial" w:hAnsi="Arial" w:cs="Arial"/>
        </w:rPr>
      </w:pPr>
      <w:r w:rsidRPr="00A01512">
        <w:rPr>
          <w:rFonts w:ascii="Arial" w:hAnsi="Arial" w:cs="Arial"/>
        </w:rPr>
        <w:t xml:space="preserve">8.7 – Serão devolvidos a seguir os envelopes dos licitantes inabilitados, que estarão disponíveis na sede da Prefeitura Municipal de </w:t>
      </w:r>
      <w:r w:rsidR="003C7E5C">
        <w:rPr>
          <w:rFonts w:ascii="Arial" w:hAnsi="Arial" w:cs="Arial"/>
        </w:rPr>
        <w:t>Simplício Mendes</w:t>
      </w:r>
      <w:r w:rsidR="003C7E5C" w:rsidRPr="00A01512">
        <w:rPr>
          <w:rFonts w:ascii="Arial" w:hAnsi="Arial" w:cs="Arial"/>
        </w:rPr>
        <w:t xml:space="preserve"> </w:t>
      </w:r>
      <w:r w:rsidR="003C7E5C">
        <w:rPr>
          <w:rFonts w:ascii="Arial" w:hAnsi="Arial" w:cs="Arial"/>
        </w:rPr>
        <w:t>-PI</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8.8 – No dia, hora e local designado, proceder-se-á à abertura dos envelopes dos licitantes habilitados, sendo as propostas rubricadas pelos licitantes presentes e pela Comissão.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9.0 – DO CRITÉRIO DE JULGAMENTO</w:t>
      </w:r>
    </w:p>
    <w:p w:rsidR="00A01512" w:rsidRPr="00A01512" w:rsidRDefault="00A01512" w:rsidP="00A01512">
      <w:pPr>
        <w:pStyle w:val="Standard"/>
        <w:jc w:val="both"/>
        <w:rPr>
          <w:rFonts w:ascii="Arial" w:hAnsi="Arial" w:cs="Arial"/>
        </w:rPr>
      </w:pPr>
      <w:r w:rsidRPr="00A01512">
        <w:rPr>
          <w:rFonts w:ascii="Arial" w:hAnsi="Arial" w:cs="Arial"/>
        </w:rPr>
        <w:t xml:space="preserve">9.1 – a Classificação far-se-á pela ordem crescente dos preços </w:t>
      </w:r>
      <w:r w:rsidR="00784ECB">
        <w:rPr>
          <w:rFonts w:ascii="Arial" w:hAnsi="Arial" w:cs="Arial"/>
        </w:rPr>
        <w:t>unitários</w:t>
      </w:r>
      <w:r w:rsidRPr="00A01512">
        <w:rPr>
          <w:rFonts w:ascii="Arial" w:hAnsi="Arial" w:cs="Arial"/>
        </w:rPr>
        <w:t xml:space="preserve"> cotados entre os licitantes que tiverem atendido as especificações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9.2 – No julgamento das propostas será considerada vencedora a que apresentar </w:t>
      </w:r>
      <w:r w:rsidRPr="00A01512">
        <w:rPr>
          <w:rFonts w:ascii="Arial" w:hAnsi="Arial" w:cs="Arial"/>
          <w:b/>
        </w:rPr>
        <w:t xml:space="preserve">MENOR PREÇO </w:t>
      </w:r>
      <w:r w:rsidR="002B6E4D">
        <w:rPr>
          <w:rFonts w:ascii="Arial" w:hAnsi="Arial" w:cs="Arial"/>
          <w:b/>
        </w:rPr>
        <w:t>GLOBAL</w:t>
      </w:r>
      <w:r w:rsidRPr="00A01512">
        <w:rPr>
          <w:rFonts w:ascii="Arial" w:hAnsi="Arial" w:cs="Arial"/>
          <w:b/>
        </w:rPr>
        <w:t>.</w:t>
      </w:r>
    </w:p>
    <w:p w:rsidR="00A01512" w:rsidRPr="00A01512" w:rsidRDefault="00A01512" w:rsidP="00A01512">
      <w:pPr>
        <w:pStyle w:val="Standard"/>
        <w:jc w:val="both"/>
        <w:rPr>
          <w:rFonts w:ascii="Arial" w:hAnsi="Arial" w:cs="Arial"/>
        </w:rPr>
      </w:pPr>
      <w:r w:rsidRPr="00A01512">
        <w:rPr>
          <w:rFonts w:ascii="Arial" w:hAnsi="Arial" w:cs="Arial"/>
        </w:rPr>
        <w:t>9.3 – Verificada absoluta igualdade de condições entre duas ou mais propostas, a adjudicação será decidida por sorteio em público, para o qual todos licitantes serão convocados.</w:t>
      </w:r>
    </w:p>
    <w:p w:rsidR="00A01512" w:rsidRPr="00A01512" w:rsidRDefault="00A01512" w:rsidP="00A01512">
      <w:pPr>
        <w:pStyle w:val="Standard"/>
        <w:jc w:val="both"/>
        <w:rPr>
          <w:rFonts w:ascii="Arial" w:hAnsi="Arial" w:cs="Arial"/>
        </w:rPr>
      </w:pPr>
      <w:r w:rsidRPr="00A01512">
        <w:rPr>
          <w:rFonts w:ascii="Arial" w:hAnsi="Arial" w:cs="Arial"/>
        </w:rPr>
        <w:t>9.4 – A Comissão Permanente de Licitante poderá optar pela convocação dos demais proponentes, obedecida sucessivamente à ordem de classificação, no mesmo prazo e condições propostas pelo primeiro classificado, no caso de não comparecimento do licitante vencedor, para recebimento da ordem de fornecimento.</w:t>
      </w:r>
    </w:p>
    <w:p w:rsidR="00A01512" w:rsidRPr="00A01512" w:rsidRDefault="00A01512" w:rsidP="00A01512">
      <w:pPr>
        <w:pStyle w:val="Standard"/>
        <w:jc w:val="both"/>
        <w:rPr>
          <w:rFonts w:ascii="Arial" w:hAnsi="Arial" w:cs="Arial"/>
        </w:rPr>
      </w:pPr>
      <w:r w:rsidRPr="00A01512">
        <w:rPr>
          <w:rFonts w:ascii="Arial" w:hAnsi="Arial" w:cs="Arial"/>
        </w:rPr>
        <w:t xml:space="preserve">9.5 - Poderá a proposta ser desclassificada, mesmo após a conclusão desta licitação, se a Prefeitura Municipal de </w:t>
      </w:r>
      <w:r w:rsidR="003C7E5C">
        <w:rPr>
          <w:rFonts w:ascii="Arial" w:hAnsi="Arial" w:cs="Arial"/>
        </w:rPr>
        <w:t>Simplício Mendes</w:t>
      </w:r>
      <w:r w:rsidRPr="00A01512">
        <w:rPr>
          <w:rFonts w:ascii="Arial" w:hAnsi="Arial" w:cs="Arial"/>
        </w:rPr>
        <w:t xml:space="preserve"> vier a ter conhecimento de fato ou circunstância superveniente sobre licitante que desabonar sua idoneidade ou capacidade técnica e/ou financeira.</w:t>
      </w:r>
    </w:p>
    <w:p w:rsidR="00A01512" w:rsidRPr="00A01512" w:rsidRDefault="00A01512" w:rsidP="00A01512">
      <w:pPr>
        <w:pStyle w:val="Standard"/>
        <w:jc w:val="both"/>
        <w:rPr>
          <w:rFonts w:ascii="Arial" w:hAnsi="Arial" w:cs="Arial"/>
        </w:rPr>
      </w:pPr>
      <w:r w:rsidRPr="00A01512">
        <w:rPr>
          <w:rFonts w:ascii="Arial" w:hAnsi="Arial" w:cs="Arial"/>
        </w:rPr>
        <w:t xml:space="preserve">9.6. Será </w:t>
      </w:r>
      <w:proofErr w:type="gramStart"/>
      <w:r w:rsidRPr="00A01512">
        <w:rPr>
          <w:rFonts w:ascii="Arial" w:hAnsi="Arial" w:cs="Arial"/>
        </w:rPr>
        <w:t>assegurado</w:t>
      </w:r>
      <w:proofErr w:type="gramEnd"/>
      <w:r w:rsidRPr="00A01512">
        <w:rPr>
          <w:rFonts w:ascii="Arial" w:hAnsi="Arial" w:cs="Arial"/>
        </w:rPr>
        <w:t xml:space="preserve"> como critério de desempate, preferência de contratação para as microempresas, empresas de pequeno porte ou cooperativas, conforme Lei Complementar 123/2006.</w:t>
      </w:r>
    </w:p>
    <w:p w:rsidR="00A01512" w:rsidRPr="00A01512" w:rsidRDefault="00A01512" w:rsidP="00A01512">
      <w:pPr>
        <w:pStyle w:val="Standard"/>
        <w:jc w:val="both"/>
        <w:rPr>
          <w:rFonts w:ascii="Arial" w:hAnsi="Arial" w:cs="Arial"/>
        </w:rPr>
      </w:pPr>
      <w:r w:rsidRPr="00A01512">
        <w:rPr>
          <w:rFonts w:ascii="Arial" w:hAnsi="Arial" w:cs="Arial"/>
        </w:rPr>
        <w:lastRenderedPageBreak/>
        <w:t>9.7. Entende-se por empate quando as propostas apresentada pelas microempresas e empresas de pequeno porte ou cooperativas sejam iguais ou até 10% (dez por cento) superiores à proposta mais bem classificada.</w:t>
      </w:r>
    </w:p>
    <w:p w:rsidR="00A01512" w:rsidRPr="00A01512" w:rsidRDefault="00A01512" w:rsidP="00A01512">
      <w:pPr>
        <w:pStyle w:val="Standard"/>
        <w:jc w:val="both"/>
        <w:rPr>
          <w:rFonts w:ascii="Arial" w:hAnsi="Arial" w:cs="Arial"/>
        </w:rPr>
      </w:pPr>
      <w:r w:rsidRPr="00A01512">
        <w:rPr>
          <w:rFonts w:ascii="Arial" w:hAnsi="Arial" w:cs="Arial"/>
        </w:rPr>
        <w:t>9.8. Para efeito de classificação, no caso de cooperativas, será acrescido o valor de 15% (quinze por cento) sobre o valor da mão de obra, relativo ao recolhimento do INSS.</w:t>
      </w:r>
    </w:p>
    <w:p w:rsidR="00A01512" w:rsidRPr="00A01512" w:rsidRDefault="00A01512" w:rsidP="00A01512">
      <w:pPr>
        <w:pStyle w:val="Standard"/>
        <w:jc w:val="both"/>
        <w:rPr>
          <w:rFonts w:ascii="Arial" w:hAnsi="Arial" w:cs="Arial"/>
        </w:rPr>
      </w:pPr>
      <w:r w:rsidRPr="00A01512">
        <w:rPr>
          <w:rFonts w:ascii="Arial" w:hAnsi="Arial" w:cs="Arial"/>
          <w:b/>
        </w:rPr>
        <w:t>10.0 – DOS RECURSOS</w:t>
      </w:r>
    </w:p>
    <w:p w:rsidR="00A01512" w:rsidRPr="00A01512" w:rsidRDefault="00A01512" w:rsidP="00A01512">
      <w:pPr>
        <w:pStyle w:val="Standard"/>
        <w:rPr>
          <w:rFonts w:ascii="Arial" w:hAnsi="Arial" w:cs="Arial"/>
        </w:rPr>
      </w:pPr>
      <w:r w:rsidRPr="00A01512">
        <w:rPr>
          <w:rFonts w:ascii="Arial" w:hAnsi="Arial" w:cs="Arial"/>
          <w:b/>
        </w:rPr>
        <w:t xml:space="preserve">10.1 – </w:t>
      </w:r>
      <w:r w:rsidRPr="00A01512">
        <w:rPr>
          <w:rFonts w:ascii="Arial" w:hAnsi="Arial" w:cs="Arial"/>
        </w:rPr>
        <w:t>Somente serão aceitos recursos previstos na Lei Federal nº. 8666/93, desde que apresentados dentro do prazo legal, na secção de Protocolo desta Prefeitura.</w:t>
      </w:r>
    </w:p>
    <w:p w:rsidR="00A01512" w:rsidRPr="00A01512" w:rsidRDefault="00A01512" w:rsidP="00A01512">
      <w:pPr>
        <w:pStyle w:val="Standard"/>
        <w:rPr>
          <w:rFonts w:ascii="Arial" w:hAnsi="Arial" w:cs="Arial"/>
        </w:rPr>
      </w:pPr>
    </w:p>
    <w:p w:rsidR="00A01512" w:rsidRPr="00A01512" w:rsidRDefault="00A01512" w:rsidP="00A01512">
      <w:pPr>
        <w:pStyle w:val="Standard"/>
        <w:ind w:right="-81"/>
        <w:jc w:val="both"/>
        <w:rPr>
          <w:rFonts w:ascii="Arial" w:hAnsi="Arial" w:cs="Arial"/>
        </w:rPr>
      </w:pPr>
      <w:r w:rsidRPr="00A01512">
        <w:rPr>
          <w:rFonts w:ascii="Arial" w:hAnsi="Arial" w:cs="Arial"/>
          <w:b/>
        </w:rPr>
        <w:t xml:space="preserve">11.0 – DOS PRAZOS, DAS CONDIÇÕES, DA PRESTAÇÃO E ENTREGA DO </w:t>
      </w:r>
      <w:proofErr w:type="gramStart"/>
      <w:r w:rsidRPr="00A01512">
        <w:rPr>
          <w:rFonts w:ascii="Arial" w:hAnsi="Arial" w:cs="Arial"/>
          <w:b/>
        </w:rPr>
        <w:t>OBJETO</w:t>
      </w:r>
      <w:proofErr w:type="gramEnd"/>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11.1 – A solicitação dos </w:t>
      </w:r>
      <w:r w:rsidR="00784ECB">
        <w:rPr>
          <w:rFonts w:ascii="Arial" w:hAnsi="Arial" w:cs="Arial"/>
        </w:rPr>
        <w:t>produtos</w:t>
      </w:r>
      <w:r w:rsidRPr="00A01512">
        <w:rPr>
          <w:rFonts w:ascii="Arial" w:hAnsi="Arial" w:cs="Arial"/>
        </w:rPr>
        <w:t xml:space="preserve"> será feita parceladamente, em atendimento às requisições periódicas expedidas pelo setor competente, sendo que as entregas deverão obedecer ao prazo estipulado no contrato e deverão ser feitas na sede do Município contratante:</w:t>
      </w:r>
    </w:p>
    <w:p w:rsidR="00A01512" w:rsidRPr="00A01512" w:rsidRDefault="00A01512" w:rsidP="00A01512">
      <w:pPr>
        <w:pStyle w:val="Standard"/>
        <w:jc w:val="both"/>
        <w:rPr>
          <w:rFonts w:ascii="Arial" w:hAnsi="Arial" w:cs="Arial"/>
        </w:rPr>
      </w:pPr>
      <w:r w:rsidRPr="00A01512">
        <w:rPr>
          <w:rFonts w:ascii="Arial" w:hAnsi="Arial" w:cs="Arial"/>
        </w:rPr>
        <w:t xml:space="preserve">a) A </w:t>
      </w:r>
      <w:r w:rsidR="00784ECB">
        <w:rPr>
          <w:rFonts w:ascii="Arial" w:hAnsi="Arial" w:cs="Arial"/>
        </w:rPr>
        <w:t xml:space="preserve">entrega dos </w:t>
      </w:r>
      <w:r w:rsidR="00A10928">
        <w:rPr>
          <w:rFonts w:ascii="Arial" w:hAnsi="Arial" w:cs="Arial"/>
        </w:rPr>
        <w:t>produtos</w:t>
      </w:r>
      <w:r w:rsidRPr="00A01512">
        <w:rPr>
          <w:rFonts w:ascii="Arial" w:hAnsi="Arial" w:cs="Arial"/>
        </w:rPr>
        <w:t xml:space="preserve"> será em conformidade com o interesse da </w:t>
      </w:r>
      <w:r w:rsidR="00784ECB">
        <w:rPr>
          <w:rFonts w:ascii="Arial" w:hAnsi="Arial" w:cs="Arial"/>
        </w:rPr>
        <w:t>prefeitura</w:t>
      </w:r>
      <w:r w:rsidRPr="00A01512">
        <w:rPr>
          <w:rFonts w:ascii="Arial" w:hAnsi="Arial" w:cs="Arial"/>
        </w:rPr>
        <w:t xml:space="preserv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autorizado mediante Ordem de </w:t>
      </w:r>
      <w:r w:rsidR="00784ECB">
        <w:rPr>
          <w:rFonts w:ascii="Arial" w:hAnsi="Arial" w:cs="Arial"/>
        </w:rPr>
        <w:t>Fornecimento</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b) Os </w:t>
      </w:r>
      <w:r w:rsidR="00784ECB">
        <w:rPr>
          <w:rFonts w:ascii="Arial" w:hAnsi="Arial" w:cs="Arial"/>
        </w:rPr>
        <w:t>produtos</w:t>
      </w:r>
      <w:r w:rsidRPr="00A01512">
        <w:rPr>
          <w:rFonts w:ascii="Arial" w:hAnsi="Arial" w:cs="Arial"/>
        </w:rPr>
        <w:t xml:space="preserve"> devem ser </w:t>
      </w:r>
      <w:r w:rsidR="00784ECB">
        <w:rPr>
          <w:rFonts w:ascii="Arial" w:hAnsi="Arial" w:cs="Arial"/>
        </w:rPr>
        <w:t>entregues</w:t>
      </w:r>
      <w:r w:rsidRPr="00A01512">
        <w:rPr>
          <w:rFonts w:ascii="Arial" w:hAnsi="Arial" w:cs="Arial"/>
        </w:rPr>
        <w:t xml:space="preserve"> na cidade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em caso, de serem </w:t>
      </w:r>
      <w:r w:rsidR="00784ECB">
        <w:rPr>
          <w:rFonts w:ascii="Arial" w:hAnsi="Arial" w:cs="Arial"/>
        </w:rPr>
        <w:t>entregues</w:t>
      </w:r>
      <w:r w:rsidRPr="00A01512">
        <w:rPr>
          <w:rFonts w:ascii="Arial" w:hAnsi="Arial" w:cs="Arial"/>
        </w:rPr>
        <w:t xml:space="preserve"> fora do município a empresa </w:t>
      </w:r>
      <w:r w:rsidRPr="00A01512">
        <w:rPr>
          <w:rFonts w:ascii="Arial" w:hAnsi="Arial" w:cs="Arial"/>
          <w:b/>
        </w:rPr>
        <w:t>CONTRATADA</w:t>
      </w:r>
      <w:r w:rsidRPr="00A01512">
        <w:rPr>
          <w:rFonts w:ascii="Arial" w:hAnsi="Arial" w:cs="Arial"/>
        </w:rPr>
        <w:t xml:space="preserve"> arcará com a custa de deslocamentos e alimentação dos </w:t>
      </w:r>
      <w:r w:rsidR="00784ECB">
        <w:rPr>
          <w:rFonts w:ascii="Arial" w:hAnsi="Arial" w:cs="Arial"/>
        </w:rPr>
        <w:t>profissionais</w:t>
      </w:r>
      <w:r w:rsidRPr="00A01512">
        <w:rPr>
          <w:rFonts w:ascii="Arial" w:hAnsi="Arial" w:cs="Arial"/>
        </w:rPr>
        <w:t xml:space="preserve"> para que seja efetivado o serviço, sem ônus para a </w:t>
      </w:r>
      <w:r w:rsidRPr="00A01512">
        <w:rPr>
          <w:rFonts w:ascii="Arial" w:hAnsi="Arial" w:cs="Arial"/>
          <w:b/>
        </w:rPr>
        <w:t>CONTRATANTE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11.2 – As requisições/autorizações deverão conter a identificação da unidade requisitante, indicação expressa do número do contrato, do número desta licitação, do número do processo, a identificação da Contratada, a especificação dos itens, as quantidades, datas e horários e endereço de entrega dos laudos médicos.</w:t>
      </w:r>
    </w:p>
    <w:p w:rsidR="00A01512" w:rsidRPr="00A01512" w:rsidRDefault="00A01512" w:rsidP="00A01512">
      <w:pPr>
        <w:pStyle w:val="NormalWeb"/>
        <w:spacing w:after="0"/>
        <w:jc w:val="both"/>
        <w:rPr>
          <w:rFonts w:ascii="Arial" w:hAnsi="Arial" w:cs="Arial"/>
        </w:rPr>
      </w:pPr>
      <w:r w:rsidRPr="00A01512">
        <w:rPr>
          <w:rFonts w:ascii="Arial" w:hAnsi="Arial" w:cs="Arial"/>
        </w:rPr>
        <w:t>11.3 – As requisições serão expedidas por quaisquer meios de comunicação que possibilitem a comprovação do respectivo recebimento por parte da Contratada, inclusive fac-símile e correio eletrônico.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11.4 – Os </w:t>
      </w:r>
      <w:r w:rsidR="00A10928">
        <w:rPr>
          <w:rFonts w:ascii="Arial" w:hAnsi="Arial" w:cs="Arial"/>
        </w:rPr>
        <w:t>produtos</w:t>
      </w:r>
      <w:r w:rsidRPr="00A01512">
        <w:rPr>
          <w:rFonts w:ascii="Arial" w:hAnsi="Arial" w:cs="Arial"/>
        </w:rPr>
        <w:t xml:space="preserve"> deverão ser </w:t>
      </w:r>
      <w:r w:rsidR="00784ECB">
        <w:rPr>
          <w:rFonts w:ascii="Arial" w:hAnsi="Arial" w:cs="Arial"/>
        </w:rPr>
        <w:t>entregues</w:t>
      </w:r>
      <w:r w:rsidRPr="00A01512">
        <w:rPr>
          <w:rFonts w:ascii="Arial" w:hAnsi="Arial" w:cs="Arial"/>
        </w:rPr>
        <w:t xml:space="preserve"> nas quantidades, locais e prazos pré-estabelecidos nas requisições expedidas pelo setor competente, sendo que o não cumprimento do prazo implicará em sanções que serão impostas a </w:t>
      </w:r>
      <w:r w:rsidRPr="00A01512">
        <w:rPr>
          <w:rFonts w:ascii="Arial" w:hAnsi="Arial" w:cs="Arial"/>
          <w:b/>
        </w:rPr>
        <w:t xml:space="preserve">CONTRATADA </w:t>
      </w:r>
      <w:r w:rsidRPr="00A01512">
        <w:rPr>
          <w:rFonts w:ascii="Arial" w:hAnsi="Arial" w:cs="Arial"/>
        </w:rPr>
        <w:t>pelo Gestor/Fiscal do contrato, conforme item 15.7 deste Edital.</w:t>
      </w:r>
    </w:p>
    <w:p w:rsidR="00A01512" w:rsidRPr="00A01512" w:rsidRDefault="00A01512" w:rsidP="00A01512">
      <w:pPr>
        <w:pStyle w:val="Standard"/>
        <w:tabs>
          <w:tab w:val="left" w:pos="1134"/>
          <w:tab w:val="left" w:pos="2269"/>
          <w:tab w:val="left" w:pos="4962"/>
        </w:tabs>
        <w:ind w:right="-91"/>
        <w:jc w:val="both"/>
        <w:rPr>
          <w:rFonts w:ascii="Arial" w:hAnsi="Arial" w:cs="Arial"/>
        </w:rPr>
      </w:pPr>
      <w:r w:rsidRPr="00A01512">
        <w:rPr>
          <w:rFonts w:ascii="Arial" w:hAnsi="Arial" w:cs="Arial"/>
        </w:rPr>
        <w:t xml:space="preserve">11.5 – A firma fornecedora ficará obrigada a </w:t>
      </w:r>
      <w:proofErr w:type="spellStart"/>
      <w:r w:rsidRPr="00A01512">
        <w:rPr>
          <w:rFonts w:ascii="Arial" w:hAnsi="Arial" w:cs="Arial"/>
        </w:rPr>
        <w:t>re</w:t>
      </w:r>
      <w:r w:rsidR="00784ECB">
        <w:rPr>
          <w:rFonts w:ascii="Arial" w:hAnsi="Arial" w:cs="Arial"/>
        </w:rPr>
        <w:t>entregar</w:t>
      </w:r>
      <w:proofErr w:type="spellEnd"/>
      <w:r w:rsidRPr="00A01512">
        <w:rPr>
          <w:rFonts w:ascii="Arial" w:hAnsi="Arial" w:cs="Arial"/>
        </w:rPr>
        <w:t xml:space="preserve">, imediatamente, o </w:t>
      </w:r>
      <w:r w:rsidR="00784ECB">
        <w:rPr>
          <w:rFonts w:ascii="Arial" w:hAnsi="Arial" w:cs="Arial"/>
        </w:rPr>
        <w:t>produto danificado ou em inconformidade com o solicitado</w:t>
      </w:r>
      <w:r w:rsidRPr="00A01512">
        <w:rPr>
          <w:rFonts w:ascii="Arial" w:hAnsi="Arial" w:cs="Arial"/>
        </w:rPr>
        <w:t xml:space="preserve">, </w:t>
      </w:r>
      <w:r w:rsidR="00784ECB">
        <w:rPr>
          <w:rFonts w:ascii="Arial" w:hAnsi="Arial" w:cs="Arial"/>
        </w:rPr>
        <w:t>n</w:t>
      </w:r>
      <w:r w:rsidRPr="00A01512">
        <w:rPr>
          <w:rFonts w:ascii="Arial" w:hAnsi="Arial" w:cs="Arial"/>
        </w:rPr>
        <w:t>o município sem nenhum ônus para o</w:t>
      </w:r>
      <w:r w:rsidRPr="00A01512">
        <w:rPr>
          <w:rFonts w:ascii="Arial" w:hAnsi="Arial" w:cs="Arial"/>
          <w:b/>
        </w:rPr>
        <w:t xml:space="preserve"> CONTATANTE</w:t>
      </w:r>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11.6 – Correrão por conta da contratada todas as despesas de embalagem, seguros, transporte, alimentação, tributos, encargos trabalhistas e previdenciários, decorrentes da entrega e da execução do objeto.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12.0 – DO PAGAMENTO</w:t>
      </w:r>
    </w:p>
    <w:p w:rsidR="00A01512" w:rsidRPr="00A01512" w:rsidRDefault="00A01512" w:rsidP="00A01512">
      <w:pPr>
        <w:pStyle w:val="Standard"/>
        <w:tabs>
          <w:tab w:val="left" w:pos="0"/>
          <w:tab w:val="left" w:pos="709"/>
          <w:tab w:val="left" w:pos="851"/>
        </w:tabs>
        <w:jc w:val="both"/>
        <w:rPr>
          <w:rFonts w:ascii="Arial" w:hAnsi="Arial" w:cs="Arial"/>
        </w:rPr>
      </w:pPr>
      <w:r w:rsidRPr="00A01512">
        <w:rPr>
          <w:rFonts w:ascii="Arial" w:hAnsi="Arial" w:cs="Arial"/>
        </w:rPr>
        <w:t>12.1 – O pagamento será efetuado em até 30 (trinta) dias após a entrega da Nota Fiscal/</w:t>
      </w:r>
      <w:proofErr w:type="gramStart"/>
      <w:r w:rsidRPr="00A01512">
        <w:rPr>
          <w:rFonts w:ascii="Arial" w:hAnsi="Arial" w:cs="Arial"/>
        </w:rPr>
        <w:t>Fatura, devidamente atestada, pela autoridade competente, após a entrega, sendo esta condição imprescindível para o pagamento</w:t>
      </w:r>
      <w:proofErr w:type="gramEnd"/>
      <w:r w:rsidRPr="00A01512">
        <w:rPr>
          <w:rFonts w:ascii="Arial" w:hAnsi="Arial" w:cs="Arial"/>
        </w:rPr>
        <w:t>.</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lastRenderedPageBreak/>
        <w:t>12.2 – Nenhum pagamento será efetuado ao contratado enquanto estiver pendente de liquidação qualquer obrigação financeira que lhe tenha sido imposta em virtude de penalidade ou inadimplência contratual.</w:t>
      </w:r>
    </w:p>
    <w:p w:rsidR="00A01512" w:rsidRPr="00A01512" w:rsidRDefault="00A01512" w:rsidP="00A01512">
      <w:pPr>
        <w:pStyle w:val="Standard"/>
        <w:tabs>
          <w:tab w:val="left" w:pos="0"/>
          <w:tab w:val="left" w:pos="709"/>
          <w:tab w:val="left" w:pos="851"/>
          <w:tab w:val="left" w:pos="4962"/>
        </w:tabs>
        <w:jc w:val="both"/>
        <w:rPr>
          <w:rFonts w:ascii="Arial" w:hAnsi="Arial" w:cs="Arial"/>
        </w:rPr>
      </w:pPr>
      <w:r w:rsidRPr="00A01512">
        <w:rPr>
          <w:rFonts w:ascii="Arial" w:hAnsi="Arial" w:cs="Arial"/>
        </w:rPr>
        <w:t>12.3 – O pagamento somente será realizado após a verificação da situação da mesma, relativa às condições de habilitação exigidas na licitação, através de documentação anexada à fatura relativa aos Incisos III e IV, Art. 29 da Lei n° 8.666/93, e em caso de pendência o pagamento será suspenso.</w:t>
      </w:r>
    </w:p>
    <w:p w:rsidR="00A01512" w:rsidRPr="00A01512" w:rsidRDefault="00A01512" w:rsidP="00A01512">
      <w:pPr>
        <w:pStyle w:val="Standard"/>
        <w:ind w:right="-81"/>
        <w:jc w:val="both"/>
        <w:rPr>
          <w:rFonts w:ascii="Arial" w:hAnsi="Arial" w:cs="Arial"/>
          <w:b/>
        </w:rPr>
      </w:pPr>
    </w:p>
    <w:p w:rsidR="00A01512" w:rsidRPr="00A01512" w:rsidRDefault="00A01512" w:rsidP="00A01512">
      <w:pPr>
        <w:pStyle w:val="Standard"/>
        <w:ind w:right="-81"/>
        <w:jc w:val="both"/>
        <w:rPr>
          <w:rFonts w:ascii="Arial" w:hAnsi="Arial" w:cs="Arial"/>
        </w:rPr>
      </w:pPr>
      <w:r w:rsidRPr="00A01512">
        <w:rPr>
          <w:rFonts w:ascii="Arial" w:hAnsi="Arial" w:cs="Arial"/>
          <w:b/>
        </w:rPr>
        <w:t>13.0 – DAS OBRIGAÇÕES DA CONTRATANTE</w:t>
      </w:r>
    </w:p>
    <w:p w:rsidR="00A01512" w:rsidRPr="00A01512" w:rsidRDefault="00A01512" w:rsidP="00A01512">
      <w:pPr>
        <w:pStyle w:val="Standard"/>
        <w:jc w:val="both"/>
        <w:rPr>
          <w:rFonts w:ascii="Arial" w:hAnsi="Arial" w:cs="Arial"/>
        </w:rPr>
      </w:pPr>
      <w:r w:rsidRPr="00A01512">
        <w:rPr>
          <w:rFonts w:ascii="Arial" w:hAnsi="Arial" w:cs="Arial"/>
        </w:rPr>
        <w:t xml:space="preserve">13.1 – São obrigações da </w:t>
      </w:r>
      <w:r w:rsidRPr="00A01512">
        <w:rPr>
          <w:rFonts w:ascii="Arial" w:hAnsi="Arial" w:cs="Arial"/>
          <w:b/>
        </w:rPr>
        <w:t>CONTRATANTE</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a) Proporcionar à </w:t>
      </w:r>
      <w:r w:rsidRPr="00A01512">
        <w:rPr>
          <w:rFonts w:ascii="Arial" w:hAnsi="Arial" w:cs="Arial"/>
          <w:b/>
        </w:rPr>
        <w:t>CONTRATADA</w:t>
      </w:r>
      <w:r w:rsidRPr="00A01512">
        <w:rPr>
          <w:rFonts w:ascii="Arial" w:hAnsi="Arial" w:cs="Arial"/>
        </w:rPr>
        <w:t xml:space="preserve"> todas as condições necessárias ao pleno cumprimento das obrigações decorrentes da presente licitação.</w:t>
      </w:r>
    </w:p>
    <w:p w:rsidR="00A01512" w:rsidRPr="00A01512" w:rsidRDefault="00A01512" w:rsidP="00A01512">
      <w:pPr>
        <w:pStyle w:val="Standard"/>
        <w:jc w:val="both"/>
        <w:rPr>
          <w:rFonts w:ascii="Arial" w:hAnsi="Arial" w:cs="Arial"/>
        </w:rPr>
      </w:pPr>
      <w:r w:rsidRPr="00A01512">
        <w:rPr>
          <w:rFonts w:ascii="Arial" w:hAnsi="Arial" w:cs="Arial"/>
        </w:rPr>
        <w:t xml:space="preserve">b) Fiscalizar e acompanhar a entrega dos </w:t>
      </w:r>
      <w:r w:rsidR="00784ECB">
        <w:rPr>
          <w:rFonts w:ascii="Arial" w:hAnsi="Arial" w:cs="Arial"/>
        </w:rPr>
        <w:t>produtos</w:t>
      </w:r>
      <w:r w:rsidRPr="00A01512">
        <w:rPr>
          <w:rFonts w:ascii="Arial" w:hAnsi="Arial" w:cs="Arial"/>
        </w:rPr>
        <w:t xml:space="preserve"> objeto desta licitação.</w:t>
      </w:r>
    </w:p>
    <w:p w:rsidR="00A01512" w:rsidRPr="00A01512" w:rsidRDefault="00A01512" w:rsidP="00A01512">
      <w:pPr>
        <w:pStyle w:val="Standard"/>
        <w:jc w:val="both"/>
        <w:rPr>
          <w:rFonts w:ascii="Arial" w:hAnsi="Arial" w:cs="Arial"/>
        </w:rPr>
      </w:pPr>
      <w:r w:rsidRPr="00A01512">
        <w:rPr>
          <w:rFonts w:ascii="Arial" w:hAnsi="Arial" w:cs="Arial"/>
        </w:rPr>
        <w:t xml:space="preserve">c) Comunicar à </w:t>
      </w:r>
      <w:r w:rsidRPr="00A01512">
        <w:rPr>
          <w:rFonts w:ascii="Arial" w:hAnsi="Arial" w:cs="Arial"/>
          <w:b/>
        </w:rPr>
        <w:t>CONTRATADA</w:t>
      </w:r>
      <w:r w:rsidRPr="00A01512">
        <w:rPr>
          <w:rFonts w:ascii="Arial" w:hAnsi="Arial" w:cs="Arial"/>
        </w:rPr>
        <w:t xml:space="preserve"> toda e qualquer ocorrência relacionada com a inexecução e entrega dos </w:t>
      </w:r>
      <w:r w:rsidR="00784ECB">
        <w:rPr>
          <w:rFonts w:ascii="Arial" w:hAnsi="Arial" w:cs="Arial"/>
        </w:rPr>
        <w:t>produtos</w:t>
      </w:r>
      <w:r w:rsidRPr="00A01512">
        <w:rPr>
          <w:rFonts w:ascii="Arial" w:hAnsi="Arial" w:cs="Arial"/>
        </w:rPr>
        <w:t>, diligenciando nos casos que exigem providências corretivas.</w:t>
      </w:r>
    </w:p>
    <w:p w:rsidR="00A01512" w:rsidRPr="00A01512" w:rsidRDefault="00A01512" w:rsidP="00A01512">
      <w:pPr>
        <w:pStyle w:val="Standard"/>
        <w:jc w:val="both"/>
        <w:rPr>
          <w:rFonts w:ascii="Arial" w:hAnsi="Arial" w:cs="Arial"/>
        </w:rPr>
      </w:pPr>
      <w:r w:rsidRPr="00A01512">
        <w:rPr>
          <w:rFonts w:ascii="Arial" w:hAnsi="Arial" w:cs="Arial"/>
        </w:rPr>
        <w:t xml:space="preserve">d) Providenciar o pagamento à </w:t>
      </w:r>
      <w:r w:rsidRPr="00A01512">
        <w:rPr>
          <w:rFonts w:ascii="Arial" w:hAnsi="Arial" w:cs="Arial"/>
          <w:b/>
        </w:rPr>
        <w:t>CONTRATADA</w:t>
      </w:r>
      <w:r w:rsidRPr="00A01512">
        <w:rPr>
          <w:rFonts w:ascii="Arial" w:hAnsi="Arial" w:cs="Arial"/>
        </w:rPr>
        <w:t>, no devido prazo fixado neste edital.</w:t>
      </w:r>
    </w:p>
    <w:p w:rsidR="00A01512" w:rsidRPr="00A01512" w:rsidRDefault="00A01512" w:rsidP="00A01512">
      <w:pPr>
        <w:pStyle w:val="Standard"/>
        <w:rPr>
          <w:rFonts w:ascii="Arial" w:hAnsi="Arial" w:cs="Arial"/>
          <w:b/>
        </w:rPr>
      </w:pPr>
    </w:p>
    <w:p w:rsidR="00A01512" w:rsidRPr="00A01512" w:rsidRDefault="00A01512" w:rsidP="00A01512">
      <w:pPr>
        <w:pStyle w:val="Standard"/>
        <w:rPr>
          <w:rFonts w:ascii="Arial" w:hAnsi="Arial" w:cs="Arial"/>
        </w:rPr>
      </w:pPr>
      <w:r w:rsidRPr="00A01512">
        <w:rPr>
          <w:rFonts w:ascii="Arial" w:hAnsi="Arial" w:cs="Arial"/>
          <w:b/>
        </w:rPr>
        <w:t>14.0 – DAS OBRIGAÇÕES DA CONTRATADA</w:t>
      </w:r>
    </w:p>
    <w:p w:rsidR="00A01512" w:rsidRPr="00A01512" w:rsidRDefault="00A01512" w:rsidP="00A01512">
      <w:pPr>
        <w:pStyle w:val="Standard"/>
        <w:jc w:val="both"/>
        <w:rPr>
          <w:rFonts w:ascii="Arial" w:hAnsi="Arial" w:cs="Arial"/>
        </w:rPr>
      </w:pPr>
      <w:r w:rsidRPr="00A01512">
        <w:rPr>
          <w:rFonts w:ascii="Arial" w:hAnsi="Arial" w:cs="Arial"/>
        </w:rPr>
        <w:t>14.1 – A Contratada obriga-se a:</w:t>
      </w:r>
    </w:p>
    <w:p w:rsidR="00A01512" w:rsidRPr="00A01512" w:rsidRDefault="00A01512" w:rsidP="00A01512">
      <w:pPr>
        <w:pStyle w:val="Standard"/>
        <w:jc w:val="both"/>
        <w:rPr>
          <w:rFonts w:ascii="Arial" w:hAnsi="Arial" w:cs="Arial"/>
        </w:rPr>
      </w:pPr>
      <w:r w:rsidRPr="00A01512">
        <w:rPr>
          <w:rFonts w:ascii="Arial" w:hAnsi="Arial" w:cs="Arial"/>
        </w:rPr>
        <w:t xml:space="preserve">a) Entregar os </w:t>
      </w:r>
      <w:r w:rsidR="00784ECB">
        <w:rPr>
          <w:rFonts w:ascii="Arial" w:hAnsi="Arial" w:cs="Arial"/>
        </w:rPr>
        <w:t>produtos</w:t>
      </w:r>
      <w:r w:rsidRPr="00A01512">
        <w:rPr>
          <w:rFonts w:ascii="Arial" w:hAnsi="Arial" w:cs="Arial"/>
        </w:rPr>
        <w:t xml:space="preserve"> estritamente em conformidade com as especificações solicitadas, nas parcelas, prazos e quantitativos requeridos pela administração.</w:t>
      </w:r>
    </w:p>
    <w:p w:rsidR="00A01512" w:rsidRPr="00A01512" w:rsidRDefault="00A01512" w:rsidP="00A01512">
      <w:pPr>
        <w:pStyle w:val="Standard"/>
        <w:jc w:val="both"/>
        <w:rPr>
          <w:rFonts w:ascii="Arial" w:hAnsi="Arial" w:cs="Arial"/>
        </w:rPr>
      </w:pPr>
      <w:r w:rsidRPr="00A01512">
        <w:rPr>
          <w:rFonts w:ascii="Arial" w:hAnsi="Arial" w:cs="Arial"/>
        </w:rPr>
        <w:t>b) Proceder à e</w:t>
      </w:r>
      <w:r w:rsidR="00784ECB">
        <w:rPr>
          <w:rFonts w:ascii="Arial" w:hAnsi="Arial" w:cs="Arial"/>
        </w:rPr>
        <w:t>ntrega</w:t>
      </w:r>
      <w:r w:rsidRPr="00A01512">
        <w:rPr>
          <w:rFonts w:ascii="Arial" w:hAnsi="Arial" w:cs="Arial"/>
        </w:rPr>
        <w:t xml:space="preserve"> imediata de todo e qualquer </w:t>
      </w:r>
      <w:r w:rsidR="00784ECB">
        <w:rPr>
          <w:rFonts w:ascii="Arial" w:hAnsi="Arial" w:cs="Arial"/>
        </w:rPr>
        <w:t>produto</w:t>
      </w:r>
      <w:r w:rsidRPr="00A01512">
        <w:rPr>
          <w:rFonts w:ascii="Arial" w:hAnsi="Arial" w:cs="Arial"/>
        </w:rPr>
        <w:t xml:space="preserve"> que, por ocasião da conferência deste, for </w:t>
      </w:r>
      <w:r w:rsidR="00784ECB">
        <w:rPr>
          <w:rFonts w:ascii="Arial" w:hAnsi="Arial" w:cs="Arial"/>
        </w:rPr>
        <w:t>necessitado pelo</w:t>
      </w:r>
      <w:r w:rsidRPr="00A01512">
        <w:rPr>
          <w:rFonts w:ascii="Arial" w:hAnsi="Arial" w:cs="Arial"/>
        </w:rPr>
        <w:t xml:space="preserve"> município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 xml:space="preserve"> a não conformidade com as especificações previstas no Edital.</w:t>
      </w:r>
    </w:p>
    <w:p w:rsidR="00A01512" w:rsidRPr="00A01512" w:rsidRDefault="00A01512" w:rsidP="00A01512">
      <w:pPr>
        <w:pStyle w:val="Standard"/>
        <w:jc w:val="both"/>
        <w:rPr>
          <w:rFonts w:ascii="Arial" w:hAnsi="Arial" w:cs="Arial"/>
        </w:rPr>
      </w:pPr>
      <w:r w:rsidRPr="00A01512">
        <w:rPr>
          <w:rFonts w:ascii="Arial" w:hAnsi="Arial" w:cs="Arial"/>
        </w:rPr>
        <w:t>c) Manter, durante toda a execução do contrato, as obrigações por ele assumidas em relação às condições de habilitação e qualificação exigidas na licitação.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15 – DO CONTRATO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15.1 – A contratação decorrente desta licitação será </w:t>
      </w:r>
      <w:proofErr w:type="gramStart"/>
      <w:r w:rsidRPr="00A01512">
        <w:rPr>
          <w:rFonts w:ascii="Arial" w:hAnsi="Arial" w:cs="Arial"/>
        </w:rPr>
        <w:t>formalizada mediante assinatura de contrato, cuja respectiva minuta constitui anexo do presente ato convocatório</w:t>
      </w:r>
      <w:proofErr w:type="gramEnd"/>
      <w:r w:rsidRPr="00A01512">
        <w:rPr>
          <w:rFonts w:ascii="Arial" w:hAnsi="Arial" w:cs="Arial"/>
        </w:rPr>
        <w:t>.</w:t>
      </w:r>
    </w:p>
    <w:p w:rsidR="00A01512" w:rsidRPr="00A01512" w:rsidRDefault="00A01512" w:rsidP="00A01512">
      <w:pPr>
        <w:pStyle w:val="NormalWeb"/>
        <w:spacing w:after="0"/>
        <w:jc w:val="both"/>
        <w:rPr>
          <w:rFonts w:ascii="Arial" w:hAnsi="Arial" w:cs="Arial"/>
        </w:rPr>
      </w:pPr>
      <w:r w:rsidRPr="00A01512">
        <w:rPr>
          <w:rFonts w:ascii="Arial" w:hAnsi="Arial" w:cs="Arial"/>
        </w:rPr>
        <w:t>15.2 – O contrato será homologado pela autoridade competente do órgão.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15.3 – A adjudicatária deverá, no prazo de 05 (cinco) dias corridos contados da data da homologação, comparecer a sede da Prefeitura Municipal de </w:t>
      </w:r>
      <w:r w:rsidR="003C7E5C">
        <w:rPr>
          <w:rFonts w:ascii="Arial" w:hAnsi="Arial" w:cs="Arial"/>
        </w:rPr>
        <w:t>Simplício Mendes</w:t>
      </w:r>
      <w:r w:rsidRPr="00A01512">
        <w:rPr>
          <w:rFonts w:ascii="Arial" w:hAnsi="Arial" w:cs="Arial"/>
        </w:rPr>
        <w:t>, Piauí, para assinar o contrato.</w:t>
      </w:r>
    </w:p>
    <w:p w:rsidR="00A01512" w:rsidRPr="00A01512" w:rsidRDefault="00A01512" w:rsidP="00A01512">
      <w:pPr>
        <w:pStyle w:val="NormalWeb"/>
        <w:spacing w:after="0"/>
        <w:jc w:val="both"/>
        <w:rPr>
          <w:rFonts w:ascii="Arial" w:hAnsi="Arial" w:cs="Arial"/>
        </w:rPr>
      </w:pPr>
      <w:r w:rsidRPr="00A01512">
        <w:rPr>
          <w:rFonts w:ascii="Arial" w:hAnsi="Arial" w:cs="Arial"/>
        </w:rPr>
        <w:t>15.4 – Quando a Adjudicatária, dentro do prazo de validade de sua proposta, recusar-se a assinar o contrato, serão convocadas as demais licitantes classificadas, respeitando a ordem de classificação dos mesmos, em ordem decrescente, com vistas à celebração da contratação.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A divulgação da convocação por publicação no Quadro de Avisos da Prefeitura Municipal de </w:t>
      </w:r>
      <w:r w:rsidR="003C7E5C">
        <w:rPr>
          <w:rFonts w:ascii="Arial" w:hAnsi="Arial" w:cs="Arial"/>
        </w:rPr>
        <w:t>Simplício Mendes</w:t>
      </w:r>
      <w:r w:rsidRPr="00A01512">
        <w:rPr>
          <w:rFonts w:ascii="Arial" w:hAnsi="Arial" w:cs="Arial"/>
        </w:rPr>
        <w:t>, Piauí.</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15.6 – A contratação será celebrada com duração </w:t>
      </w:r>
      <w:r w:rsidR="00DA6AF6">
        <w:rPr>
          <w:rFonts w:ascii="Arial" w:hAnsi="Arial" w:cs="Arial"/>
        </w:rPr>
        <w:t>de 12 (doze) meses</w:t>
      </w:r>
      <w:r w:rsidRPr="00A01512">
        <w:rPr>
          <w:rFonts w:ascii="Arial" w:hAnsi="Arial" w:cs="Arial"/>
        </w:rPr>
        <w:t xml:space="preserve">, contados da data da assinatura do contrato, ou ao término do fornecimento </w:t>
      </w:r>
      <w:r w:rsidRPr="00A01512">
        <w:rPr>
          <w:rFonts w:ascii="Arial" w:hAnsi="Arial" w:cs="Arial"/>
        </w:rPr>
        <w:lastRenderedPageBreak/>
        <w:t>total dos itens cotados, prevalecendo o que ocorrer primeiro, podendo, ainda, ser prorrogado ou aditivado, nos termos da Lei nº 8.666/93, por interesse público, ou até conclusão de novo procedimento licitatório.</w:t>
      </w:r>
    </w:p>
    <w:p w:rsidR="00A01512" w:rsidRPr="00A01512" w:rsidRDefault="00A01512" w:rsidP="00A01512">
      <w:pPr>
        <w:pStyle w:val="NormalWeb"/>
        <w:spacing w:after="0"/>
        <w:jc w:val="both"/>
        <w:rPr>
          <w:rFonts w:ascii="Arial" w:hAnsi="Arial" w:cs="Arial"/>
        </w:rPr>
      </w:pPr>
      <w:r w:rsidRPr="00A01512">
        <w:rPr>
          <w:rFonts w:ascii="Arial" w:hAnsi="Arial" w:cs="Arial"/>
        </w:rPr>
        <w:t xml:space="preserve">15.5 – O proponente que vier a ser contratado ficará </w:t>
      </w:r>
      <w:proofErr w:type="gramStart"/>
      <w:r w:rsidRPr="00A01512">
        <w:rPr>
          <w:rFonts w:ascii="Arial" w:hAnsi="Arial" w:cs="Arial"/>
        </w:rPr>
        <w:t>obrigado a aceitar, nas mesmas condições contratuais, os acréscimos ou supressões que se fizerem necessários, em até 25% (vinte e cinco por cento) do valor inicial atualizado do contrato</w:t>
      </w:r>
      <w:proofErr w:type="gramEnd"/>
      <w:r w:rsidRPr="00A01512">
        <w:rPr>
          <w:rFonts w:ascii="Arial" w:hAnsi="Arial" w:cs="Arial"/>
        </w:rPr>
        <w:t>.</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15.6 – DA INEXECUÇÃO DO CONTRATO</w:t>
      </w:r>
    </w:p>
    <w:p w:rsidR="00A01512" w:rsidRPr="00A01512" w:rsidRDefault="00A01512" w:rsidP="00A01512">
      <w:pPr>
        <w:pStyle w:val="Standard"/>
        <w:jc w:val="both"/>
        <w:rPr>
          <w:rFonts w:ascii="Arial" w:hAnsi="Arial" w:cs="Arial"/>
        </w:rPr>
      </w:pPr>
      <w:r w:rsidRPr="00A01512">
        <w:rPr>
          <w:rFonts w:ascii="Arial" w:hAnsi="Arial" w:cs="Arial"/>
          <w:b/>
        </w:rPr>
        <w:t xml:space="preserve">a) </w:t>
      </w:r>
      <w:r w:rsidRPr="00A01512">
        <w:rPr>
          <w:rFonts w:ascii="Arial" w:hAnsi="Arial" w:cs="Arial"/>
        </w:rPr>
        <w:t>A inexecução total ou parcial do contrato enseja a sua rescisão, com as consequências contratuais e as previstas em lei.</w:t>
      </w:r>
    </w:p>
    <w:p w:rsidR="00A01512" w:rsidRPr="00A01512" w:rsidRDefault="00A01512" w:rsidP="00A01512">
      <w:pPr>
        <w:pStyle w:val="Standard"/>
        <w:jc w:val="both"/>
        <w:rPr>
          <w:rFonts w:ascii="Arial" w:hAnsi="Arial" w:cs="Arial"/>
        </w:rPr>
      </w:pPr>
      <w:r w:rsidRPr="00A01512">
        <w:rPr>
          <w:rFonts w:ascii="Arial" w:hAnsi="Arial" w:cs="Arial"/>
          <w:b/>
        </w:rPr>
        <w:t>b)</w:t>
      </w:r>
      <w:r w:rsidRPr="00A01512">
        <w:rPr>
          <w:rFonts w:ascii="Arial" w:hAnsi="Arial" w:cs="Arial"/>
        </w:rPr>
        <w:t xml:space="preserve"> Constituem motivos para rescisão do contrato:</w:t>
      </w:r>
    </w:p>
    <w:p w:rsidR="00A01512" w:rsidRPr="00A01512" w:rsidRDefault="00A01512" w:rsidP="00A01512">
      <w:pPr>
        <w:pStyle w:val="Standard"/>
        <w:jc w:val="both"/>
        <w:rPr>
          <w:rFonts w:ascii="Arial" w:hAnsi="Arial" w:cs="Arial"/>
        </w:rPr>
      </w:pPr>
      <w:r w:rsidRPr="00A01512">
        <w:rPr>
          <w:rFonts w:ascii="Arial" w:hAnsi="Arial" w:cs="Arial"/>
        </w:rPr>
        <w:t xml:space="preserve"> - não cumprimento de cláusulas contratuais, especificações e prazos;</w:t>
      </w:r>
    </w:p>
    <w:p w:rsidR="00A01512" w:rsidRPr="00A01512" w:rsidRDefault="00A01512" w:rsidP="00A01512">
      <w:pPr>
        <w:pStyle w:val="Standard"/>
        <w:jc w:val="both"/>
        <w:rPr>
          <w:rFonts w:ascii="Arial" w:hAnsi="Arial" w:cs="Arial"/>
        </w:rPr>
      </w:pPr>
      <w:r w:rsidRPr="00A01512">
        <w:rPr>
          <w:rFonts w:ascii="Arial" w:hAnsi="Arial" w:cs="Arial"/>
        </w:rPr>
        <w:t xml:space="preserve"> - o cumprimento irregular de cláusulas contratuais ou especificações e prazos; </w:t>
      </w:r>
      <w:proofErr w:type="gramStart"/>
      <w:r w:rsidRPr="00A01512">
        <w:rPr>
          <w:rFonts w:ascii="Arial" w:hAnsi="Arial" w:cs="Arial"/>
        </w:rPr>
        <w:t>ou</w:t>
      </w:r>
      <w:proofErr w:type="gramEnd"/>
    </w:p>
    <w:p w:rsidR="00A01512" w:rsidRPr="00A01512" w:rsidRDefault="00A01512" w:rsidP="00A01512">
      <w:pPr>
        <w:pStyle w:val="Standard"/>
        <w:jc w:val="both"/>
        <w:rPr>
          <w:rFonts w:ascii="Arial" w:hAnsi="Arial" w:cs="Arial"/>
        </w:rPr>
      </w:pPr>
      <w:r w:rsidRPr="00A01512">
        <w:rPr>
          <w:rFonts w:ascii="Arial" w:hAnsi="Arial" w:cs="Arial"/>
        </w:rPr>
        <w:t xml:space="preserve"> - a lentidão no seu cumprimento, nos prazos estipulados, sem justificativa prévia.</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15.7 – DAS PENALIDADES</w:t>
      </w:r>
    </w:p>
    <w:p w:rsidR="00A01512" w:rsidRPr="00A01512" w:rsidRDefault="00A01512" w:rsidP="00A01512">
      <w:pPr>
        <w:pStyle w:val="Standard"/>
        <w:jc w:val="both"/>
        <w:rPr>
          <w:rFonts w:ascii="Arial" w:hAnsi="Arial" w:cs="Arial"/>
        </w:rPr>
      </w:pPr>
      <w:r w:rsidRPr="00A01512">
        <w:rPr>
          <w:rFonts w:ascii="Arial" w:hAnsi="Arial" w:cs="Arial"/>
        </w:rPr>
        <w:t>15.7.1 – A contratada inadimplente, total ou parcialmente, ficará sujeita às sanções legais, a saber:</w:t>
      </w:r>
    </w:p>
    <w:p w:rsidR="00A01512" w:rsidRPr="00A01512" w:rsidRDefault="00A01512" w:rsidP="00A01512">
      <w:pPr>
        <w:pStyle w:val="Standard"/>
        <w:jc w:val="both"/>
        <w:rPr>
          <w:rFonts w:ascii="Arial" w:hAnsi="Arial" w:cs="Arial"/>
        </w:rPr>
      </w:pPr>
      <w:r w:rsidRPr="00A01512">
        <w:rPr>
          <w:rFonts w:ascii="Arial" w:hAnsi="Arial" w:cs="Arial"/>
        </w:rPr>
        <w:t xml:space="preserve">a) Advertência deverá ser feita através de notificação por meio de ofício mediante </w:t>
      </w:r>
      <w:r w:rsidR="003C7E5C" w:rsidRPr="00A01512">
        <w:rPr>
          <w:rFonts w:ascii="Arial" w:hAnsi="Arial" w:cs="Arial"/>
        </w:rPr>
        <w:t>contra recibo</w:t>
      </w:r>
      <w:r w:rsidRPr="00A01512">
        <w:rPr>
          <w:rFonts w:ascii="Arial" w:hAnsi="Arial" w:cs="Arial"/>
        </w:rPr>
        <w:t xml:space="preserve"> do representante legal do adjudicatário, estabelecendo prazo para cumprimento das obrigações descumpridas.</w:t>
      </w:r>
    </w:p>
    <w:p w:rsidR="00A01512" w:rsidRPr="00A01512" w:rsidRDefault="00A01512" w:rsidP="00A01512">
      <w:pPr>
        <w:pStyle w:val="Standard"/>
        <w:jc w:val="both"/>
        <w:rPr>
          <w:rFonts w:ascii="Arial" w:hAnsi="Arial" w:cs="Arial"/>
        </w:rPr>
      </w:pPr>
      <w:r w:rsidRPr="00A01512">
        <w:rPr>
          <w:rFonts w:ascii="Arial" w:hAnsi="Arial" w:cs="Arial"/>
        </w:rPr>
        <w:t>b) Multa de 0,2% (dois décimos por cento) ao dia, sobre o valor da contratação, por dia de atraso na execução do objeto ou no descumprimento das obrigações assumidas, até o 15º (décimo quinto) dia.</w:t>
      </w:r>
    </w:p>
    <w:p w:rsidR="00A01512" w:rsidRPr="00A01512" w:rsidRDefault="00A01512" w:rsidP="00A01512">
      <w:pPr>
        <w:pStyle w:val="Standard"/>
        <w:jc w:val="both"/>
        <w:rPr>
          <w:rFonts w:ascii="Arial" w:hAnsi="Arial" w:cs="Arial"/>
        </w:rPr>
      </w:pPr>
      <w:r w:rsidRPr="00A01512">
        <w:rPr>
          <w:rFonts w:ascii="Arial" w:hAnsi="Arial" w:cs="Arial"/>
        </w:rPr>
        <w:t>c) Multa de 0,5% (meio por cento) ao dia, sobre o valor da contratação, a partir do 16º (décimo sexto) dia de atraso na execução do objeto ou no descumprimento das obrigações assumidas, sem prejuízo das demais penalidades previstas na Lei no 8.666/93.</w:t>
      </w:r>
    </w:p>
    <w:p w:rsidR="00A01512" w:rsidRPr="00A01512" w:rsidRDefault="00A01512" w:rsidP="00A01512">
      <w:pPr>
        <w:pStyle w:val="Standard"/>
        <w:jc w:val="both"/>
        <w:rPr>
          <w:rFonts w:ascii="Arial" w:hAnsi="Arial" w:cs="Arial"/>
        </w:rPr>
      </w:pPr>
      <w:r w:rsidRPr="00A01512">
        <w:rPr>
          <w:rFonts w:ascii="Arial" w:hAnsi="Arial" w:cs="Arial"/>
        </w:rPr>
        <w:t>d) Multa de até 20% (Vinte por cento) sobre o valor do contrato, no inadimplemento total da execução do serviço e/ou no descumprimento das obrigações assumidas.</w:t>
      </w:r>
    </w:p>
    <w:p w:rsidR="00A01512" w:rsidRPr="00A01512" w:rsidRDefault="00A01512" w:rsidP="00A01512">
      <w:pPr>
        <w:pStyle w:val="Standard"/>
        <w:jc w:val="both"/>
        <w:rPr>
          <w:rFonts w:ascii="Arial" w:hAnsi="Arial" w:cs="Arial"/>
        </w:rPr>
      </w:pPr>
      <w:r w:rsidRPr="00A01512">
        <w:rPr>
          <w:rFonts w:ascii="Arial" w:hAnsi="Arial" w:cs="Arial"/>
        </w:rPr>
        <w:t>e) Declaração de inidoneidade para licitar ou contratar com a Administração Pública, enquanto perdurarem os motivos determinantes da punição ou até que seja promovida a reabilitação perante a própria autoridade que aplicou a penalidade, consoante inciso VI e § 3º do art. 87 da Lei 8.666/93.</w:t>
      </w:r>
    </w:p>
    <w:p w:rsidR="00A01512" w:rsidRPr="00A01512" w:rsidRDefault="00A01512" w:rsidP="00A01512">
      <w:pPr>
        <w:pStyle w:val="Standard"/>
        <w:jc w:val="both"/>
        <w:rPr>
          <w:rFonts w:ascii="Arial" w:hAnsi="Arial" w:cs="Arial"/>
        </w:rPr>
      </w:pPr>
      <w:r w:rsidRPr="00A01512">
        <w:rPr>
          <w:rFonts w:ascii="Arial" w:hAnsi="Arial" w:cs="Arial"/>
        </w:rPr>
        <w:t>f) Após a aplicação de qualquer penalidade prevista neste capítulo, realizar-se-á comunicação escrita à empresa e publicação no Órgão de Imprensa Oficial (excluídas as penalidades de advertência e multa de mora), contando o fundamento legal da punição.</w:t>
      </w:r>
    </w:p>
    <w:p w:rsidR="00A01512" w:rsidRPr="00A01512" w:rsidRDefault="00A01512" w:rsidP="00A01512">
      <w:pPr>
        <w:pStyle w:val="Standard"/>
        <w:jc w:val="both"/>
        <w:rPr>
          <w:rFonts w:ascii="Arial" w:hAnsi="Arial" w:cs="Arial"/>
        </w:rPr>
      </w:pPr>
      <w:r w:rsidRPr="00A01512">
        <w:rPr>
          <w:rFonts w:ascii="Arial" w:hAnsi="Arial" w:cs="Arial"/>
        </w:rPr>
        <w:t xml:space="preserve">g) Suspensão temporária do direito de participar de licitação, bem como o impedimento de contratar com o </w:t>
      </w:r>
      <w:r w:rsidRPr="00A01512">
        <w:rPr>
          <w:rFonts w:ascii="Arial" w:hAnsi="Arial" w:cs="Arial"/>
          <w:b/>
        </w:rPr>
        <w:t>CONTRATANTE</w:t>
      </w:r>
      <w:r w:rsidRPr="00A01512">
        <w:rPr>
          <w:rFonts w:ascii="Arial" w:hAnsi="Arial" w:cs="Arial"/>
        </w:rPr>
        <w:t xml:space="preserve">, pelo prazo de até 24 (Vinte e quatro) meses, na hipótese de rescisão contratual por culpa da </w:t>
      </w:r>
      <w:r w:rsidRPr="00A01512">
        <w:rPr>
          <w:rFonts w:ascii="Arial" w:hAnsi="Arial" w:cs="Arial"/>
          <w:b/>
        </w:rPr>
        <w:t>CONTRATADA</w:t>
      </w:r>
      <w:r w:rsidRPr="00A01512">
        <w:rPr>
          <w:rFonts w:ascii="Arial" w:hAnsi="Arial" w:cs="Arial"/>
        </w:rPr>
        <w:t>, sem prejuízo da aplicação das demais penalidades cabíveis.</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lastRenderedPageBreak/>
        <w:t>16.0 – DA VIGÊNCIA</w:t>
      </w:r>
    </w:p>
    <w:p w:rsidR="00A01512" w:rsidRPr="00A01512" w:rsidRDefault="00A01512" w:rsidP="00A01512">
      <w:pPr>
        <w:pStyle w:val="Standard"/>
        <w:jc w:val="both"/>
        <w:rPr>
          <w:rFonts w:ascii="Arial" w:hAnsi="Arial" w:cs="Arial"/>
        </w:rPr>
      </w:pPr>
      <w:r w:rsidRPr="00A01512">
        <w:rPr>
          <w:rFonts w:ascii="Arial" w:hAnsi="Arial" w:cs="Arial"/>
        </w:rPr>
        <w:t xml:space="preserve"> O presente instrumento terá vigência</w:t>
      </w:r>
      <w:r w:rsidR="005C3597">
        <w:rPr>
          <w:rFonts w:ascii="Arial" w:hAnsi="Arial" w:cs="Arial"/>
        </w:rPr>
        <w:t xml:space="preserve"> de 12 (doze) meses contados</w:t>
      </w:r>
      <w:r w:rsidRPr="00A01512">
        <w:rPr>
          <w:rFonts w:ascii="Arial" w:hAnsi="Arial" w:cs="Arial"/>
        </w:rPr>
        <w:t xml:space="preserve"> da data da assinatura do contrato.</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 xml:space="preserve">17.0 – DO ADIAMENTO, REVOGAÇÃO OU ANULAÇÃO DA </w:t>
      </w:r>
      <w:proofErr w:type="gramStart"/>
      <w:r w:rsidRPr="00A01512">
        <w:rPr>
          <w:rFonts w:ascii="Arial" w:hAnsi="Arial" w:cs="Arial"/>
          <w:b/>
        </w:rPr>
        <w:t>LICITAÇÃO</w:t>
      </w:r>
      <w:proofErr w:type="gramEnd"/>
    </w:p>
    <w:p w:rsidR="00A01512" w:rsidRPr="00A01512" w:rsidRDefault="00A01512" w:rsidP="00A01512">
      <w:pPr>
        <w:pStyle w:val="Standard"/>
        <w:jc w:val="both"/>
        <w:rPr>
          <w:rFonts w:ascii="Arial" w:hAnsi="Arial" w:cs="Arial"/>
        </w:rPr>
      </w:pPr>
      <w:r w:rsidRPr="00A01512">
        <w:rPr>
          <w:rFonts w:ascii="Arial" w:hAnsi="Arial" w:cs="Arial"/>
        </w:rPr>
        <w:t>1</w:t>
      </w:r>
      <w:r w:rsidR="00B7546E">
        <w:rPr>
          <w:rFonts w:ascii="Arial" w:hAnsi="Arial" w:cs="Arial"/>
        </w:rPr>
        <w:t>7</w:t>
      </w:r>
      <w:r w:rsidRPr="00A01512">
        <w:rPr>
          <w:rFonts w:ascii="Arial" w:hAnsi="Arial" w:cs="Arial"/>
        </w:rPr>
        <w:t xml:space="preserve">.1 – Reserva-se à Prefeitura Municipal de </w:t>
      </w:r>
      <w:r w:rsidR="003C7E5C">
        <w:rPr>
          <w:rFonts w:ascii="Arial" w:hAnsi="Arial" w:cs="Arial"/>
        </w:rPr>
        <w:t>Simplício Mendes</w:t>
      </w:r>
      <w:r w:rsidRPr="00A01512">
        <w:rPr>
          <w:rFonts w:ascii="Arial" w:hAnsi="Arial" w:cs="Arial"/>
        </w:rPr>
        <w:t xml:space="preserve"> a faculdade de revogar ou anular a presente Licitação, a seu critério, bem como o direito de adiá-la ou prorrogar o prazo para recebimento e/ou abertura das propostas, descabendo em tais qualquer indenização às licitantes.</w:t>
      </w:r>
    </w:p>
    <w:p w:rsidR="00A01512" w:rsidRPr="00A01512" w:rsidRDefault="00A01512" w:rsidP="00A01512">
      <w:pPr>
        <w:pStyle w:val="Standard"/>
        <w:jc w:val="both"/>
        <w:rPr>
          <w:rFonts w:ascii="Arial" w:hAnsi="Arial" w:cs="Arial"/>
          <w:b/>
        </w:rPr>
      </w:pPr>
    </w:p>
    <w:p w:rsidR="00A01512" w:rsidRPr="00A01512" w:rsidRDefault="00A01512" w:rsidP="00A01512">
      <w:pPr>
        <w:pStyle w:val="Standard"/>
        <w:jc w:val="both"/>
        <w:rPr>
          <w:rFonts w:ascii="Arial" w:hAnsi="Arial" w:cs="Arial"/>
        </w:rPr>
      </w:pPr>
      <w:r w:rsidRPr="00A01512">
        <w:rPr>
          <w:rFonts w:ascii="Arial" w:hAnsi="Arial" w:cs="Arial"/>
          <w:b/>
        </w:rPr>
        <w:t>18.0 – DAS DISPOSIÇÕES GERAIS</w:t>
      </w:r>
    </w:p>
    <w:p w:rsidR="00A01512" w:rsidRPr="00A01512" w:rsidRDefault="00A01512" w:rsidP="00A01512">
      <w:pPr>
        <w:pStyle w:val="Standard"/>
        <w:ind w:right="99"/>
        <w:jc w:val="both"/>
        <w:rPr>
          <w:rFonts w:ascii="Arial" w:hAnsi="Arial" w:cs="Arial"/>
        </w:rPr>
      </w:pPr>
      <w:r w:rsidRPr="00A01512">
        <w:rPr>
          <w:rFonts w:ascii="Arial" w:hAnsi="Arial" w:cs="Arial"/>
        </w:rPr>
        <w:t>18.1 – A Administração poderá revogar a presente licitação em face de razões de interesse público, derivadas de fato superveniente devidamente comprovado, pertinente e suficiente para justificar tal conduta, devendo anulá-la por ilegalidade, de ofício, ou por provocação de qualquer cidadão, mediante ato escrito e fundamentado.</w:t>
      </w:r>
    </w:p>
    <w:p w:rsidR="00A01512" w:rsidRPr="00A01512" w:rsidRDefault="00A01512" w:rsidP="00A01512">
      <w:pPr>
        <w:pStyle w:val="Standard"/>
        <w:ind w:right="99"/>
        <w:jc w:val="both"/>
        <w:rPr>
          <w:rFonts w:ascii="Arial" w:hAnsi="Arial" w:cs="Arial"/>
        </w:rPr>
      </w:pPr>
      <w:r w:rsidRPr="00A01512">
        <w:rPr>
          <w:rFonts w:ascii="Arial" w:hAnsi="Arial" w:cs="Arial"/>
        </w:rPr>
        <w:t>18.2 – Até 02 (dois) dias úteis anteriores à data fixada para recebimento das propostas, qualquer pessoa poderá solicitar esclarecimentos, providências ou impugnar o ato convocatório deste EDITAL.</w:t>
      </w:r>
    </w:p>
    <w:p w:rsidR="00A01512" w:rsidRPr="00A01512" w:rsidRDefault="00A01512" w:rsidP="00A01512">
      <w:pPr>
        <w:pStyle w:val="Standard"/>
        <w:ind w:right="99"/>
        <w:jc w:val="both"/>
        <w:rPr>
          <w:rFonts w:ascii="Arial" w:hAnsi="Arial" w:cs="Arial"/>
        </w:rPr>
      </w:pPr>
      <w:r w:rsidRPr="00A01512">
        <w:rPr>
          <w:rFonts w:ascii="Arial" w:hAnsi="Arial" w:cs="Arial"/>
        </w:rPr>
        <w:t>18.3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w:t>
      </w:r>
    </w:p>
    <w:p w:rsidR="00A01512" w:rsidRPr="00A01512" w:rsidRDefault="00A01512" w:rsidP="00A01512">
      <w:pPr>
        <w:pStyle w:val="Standard"/>
        <w:ind w:right="99"/>
        <w:jc w:val="both"/>
        <w:rPr>
          <w:rFonts w:ascii="Arial" w:hAnsi="Arial" w:cs="Arial"/>
        </w:rPr>
      </w:pPr>
      <w:r w:rsidRPr="00A01512">
        <w:rPr>
          <w:rFonts w:ascii="Arial" w:hAnsi="Arial" w:cs="Arial"/>
        </w:rPr>
        <w:t>18.4 – Nenhuma indenização será devida às licitantes pela elaboração ou pela apresentação de documentação referente ao presente Edital, cujo desconhecimento não poderá alegar.</w:t>
      </w:r>
    </w:p>
    <w:p w:rsidR="00A01512" w:rsidRPr="00A01512" w:rsidRDefault="00A01512" w:rsidP="00A01512">
      <w:pPr>
        <w:pStyle w:val="Standard"/>
        <w:ind w:right="99"/>
        <w:jc w:val="both"/>
        <w:rPr>
          <w:rFonts w:ascii="Arial" w:hAnsi="Arial" w:cs="Arial"/>
        </w:rPr>
      </w:pPr>
      <w:r w:rsidRPr="00A01512">
        <w:rPr>
          <w:rFonts w:ascii="Arial" w:hAnsi="Arial" w:cs="Arial"/>
        </w:rPr>
        <w:t>18.5 – A apresentação das propostas implicará na plena aceitação, por parte da licitante, das condições estabelecidas neste Edital e seus anexos.</w:t>
      </w:r>
    </w:p>
    <w:p w:rsidR="00A01512" w:rsidRPr="00A01512" w:rsidRDefault="00A01512" w:rsidP="00A01512">
      <w:pPr>
        <w:pStyle w:val="Standard"/>
        <w:ind w:right="99"/>
        <w:jc w:val="both"/>
        <w:rPr>
          <w:rFonts w:ascii="Arial" w:hAnsi="Arial" w:cs="Arial"/>
        </w:rPr>
      </w:pPr>
      <w:r w:rsidRPr="00A01512">
        <w:rPr>
          <w:rFonts w:ascii="Arial" w:hAnsi="Arial" w:cs="Arial"/>
        </w:rPr>
        <w:t>18.6 – Omissões, equívocos meramente formais, fatos supervenientes, conflitos ou outras situações porventura vivenciadas, serão decididos pela CPL, com vistas a conferir agilidade ao feito, ficando facultado a CPL ou autoridade superior, em qualquer fase da licitação, a promoção de diligência destinada a esclarecer ou a complementar a instrução do processo, na forma do art. 43 § 3º da Lei nº 8.666/93.</w:t>
      </w:r>
    </w:p>
    <w:p w:rsidR="00A01512" w:rsidRPr="00A01512" w:rsidRDefault="00A01512" w:rsidP="00A01512">
      <w:pPr>
        <w:pStyle w:val="Standard"/>
        <w:ind w:right="99"/>
        <w:jc w:val="both"/>
        <w:rPr>
          <w:rFonts w:ascii="Arial" w:hAnsi="Arial" w:cs="Arial"/>
        </w:rPr>
      </w:pPr>
      <w:r w:rsidRPr="00A01512">
        <w:rPr>
          <w:rFonts w:ascii="Arial" w:hAnsi="Arial" w:cs="Arial"/>
        </w:rPr>
        <w:t>18.7 – As recusas ou as impossibilidades de assinaturas devem ser registradas expressamente na própria ata.</w:t>
      </w:r>
    </w:p>
    <w:p w:rsidR="00A01512" w:rsidRPr="00A01512" w:rsidRDefault="00A01512" w:rsidP="00A01512">
      <w:pPr>
        <w:pStyle w:val="Standard"/>
        <w:ind w:right="99"/>
        <w:jc w:val="both"/>
        <w:rPr>
          <w:rFonts w:ascii="Arial" w:hAnsi="Arial" w:cs="Arial"/>
        </w:rPr>
      </w:pPr>
      <w:r w:rsidRPr="00A01512">
        <w:rPr>
          <w:rFonts w:ascii="Arial" w:hAnsi="Arial" w:cs="Arial"/>
        </w:rPr>
        <w:t>18.8 – Todas as propostas, cujos Envelopes forem abertos, e os Documentos de Habilitação serão rubricados pela CPL e pelos licitantes presentes que desejarem.</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18.9 – O resultado do presente certame será divulgado no Diário Oficial e quadro de avisos da Prefeitura Municipal de </w:t>
      </w:r>
      <w:r w:rsidR="003C7E5C">
        <w:rPr>
          <w:rFonts w:ascii="Arial" w:hAnsi="Arial" w:cs="Arial"/>
        </w:rPr>
        <w:t xml:space="preserve">Simplício </w:t>
      </w:r>
      <w:proofErr w:type="gramStart"/>
      <w:r w:rsidR="003C7E5C">
        <w:rPr>
          <w:rFonts w:ascii="Arial" w:hAnsi="Arial" w:cs="Arial"/>
        </w:rPr>
        <w:t>Mendes</w:t>
      </w:r>
      <w:r w:rsidR="003C7E5C" w:rsidRPr="00A01512">
        <w:rPr>
          <w:rFonts w:ascii="Arial" w:hAnsi="Arial" w:cs="Arial"/>
        </w:rPr>
        <w:t xml:space="preserve"> </w:t>
      </w:r>
      <w:r w:rsidRPr="00A01512">
        <w:rPr>
          <w:rFonts w:ascii="Arial" w:hAnsi="Arial" w:cs="Arial"/>
        </w:rPr>
        <w:t>-PI</w:t>
      </w:r>
      <w:proofErr w:type="gramEnd"/>
      <w:r w:rsidRPr="00A01512">
        <w:rPr>
          <w:rFonts w:ascii="Arial" w:hAnsi="Arial" w:cs="Arial"/>
        </w:rPr>
        <w:t>.</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18.10 – Os envelopes contendo envelopes não abertos e as propostas comerciais das demais licitantes consideradas desclassificadas </w:t>
      </w:r>
      <w:r w:rsidR="003C7E5C">
        <w:rPr>
          <w:rFonts w:ascii="Arial" w:hAnsi="Arial" w:cs="Arial"/>
        </w:rPr>
        <w:t>não serão devolvidos</w:t>
      </w:r>
      <w:r w:rsidRPr="00A01512">
        <w:rPr>
          <w:rFonts w:ascii="Arial" w:hAnsi="Arial" w:cs="Arial"/>
        </w:rPr>
        <w:t>, sendo posteriormente destruídos ou enviados para reciclagem, via protocolo.</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18.11 – A petição será dirigida à autoridade subscritora do EDITAL, que decidirá no prazo de 24 (Vinte e quatro) horas anterior à data fixada para </w:t>
      </w:r>
      <w:r w:rsidRPr="00A01512">
        <w:rPr>
          <w:rFonts w:ascii="Arial" w:hAnsi="Arial" w:cs="Arial"/>
        </w:rPr>
        <w:lastRenderedPageBreak/>
        <w:t>recebimento das propostas.</w:t>
      </w:r>
    </w:p>
    <w:p w:rsidR="00A01512" w:rsidRPr="00A01512" w:rsidRDefault="00A01512" w:rsidP="00A01512">
      <w:pPr>
        <w:pStyle w:val="Standard"/>
        <w:ind w:right="99"/>
        <w:jc w:val="both"/>
        <w:rPr>
          <w:rFonts w:ascii="Arial" w:hAnsi="Arial" w:cs="Arial"/>
        </w:rPr>
      </w:pPr>
      <w:r w:rsidRPr="00A01512">
        <w:rPr>
          <w:rFonts w:ascii="Arial" w:hAnsi="Arial" w:cs="Arial"/>
        </w:rPr>
        <w:t>18.12 – Acolhida à petição de impugnação contra este EDITAL, será designada nova data para a realização do certame.</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18.13 – Das sessões públicas de processamento da </w:t>
      </w:r>
      <w:r w:rsidR="000A3D50">
        <w:rPr>
          <w:rFonts w:ascii="Arial" w:hAnsi="Arial" w:cs="Arial"/>
        </w:rPr>
        <w:t>Carta Convite</w:t>
      </w:r>
      <w:r w:rsidRPr="00A01512">
        <w:rPr>
          <w:rFonts w:ascii="Arial" w:hAnsi="Arial" w:cs="Arial"/>
        </w:rPr>
        <w:t xml:space="preserve"> serão lavradas atas circunstanciadas a serem assinadas pela CPL e pelos licitantes presentes, tantas quantas necessárias para consecução do fim desta licitação.</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18.14 – Cópias do Edital estarão disponíveis na Sala da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 às 13:30 horas.</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18.15 - Os casos omissos desta </w:t>
      </w:r>
      <w:r w:rsidR="000A3D50">
        <w:rPr>
          <w:rFonts w:ascii="Arial" w:hAnsi="Arial" w:cs="Arial"/>
        </w:rPr>
        <w:t>Carta Convite</w:t>
      </w:r>
      <w:r w:rsidRPr="00A01512">
        <w:rPr>
          <w:rFonts w:ascii="Arial" w:hAnsi="Arial" w:cs="Arial"/>
        </w:rPr>
        <w:t xml:space="preserve"> serão decididos e solucionados pela CPL com base na Lei Federal nº. 8.666/93.</w:t>
      </w:r>
    </w:p>
    <w:p w:rsidR="00A01512" w:rsidRPr="00A01512" w:rsidRDefault="00A01512" w:rsidP="00A01512">
      <w:pPr>
        <w:pStyle w:val="Standard"/>
        <w:ind w:right="99"/>
        <w:jc w:val="both"/>
        <w:rPr>
          <w:rFonts w:ascii="Arial" w:hAnsi="Arial" w:cs="Arial"/>
        </w:rPr>
      </w:pPr>
      <w:r w:rsidRPr="00A01512">
        <w:rPr>
          <w:rFonts w:ascii="Arial" w:hAnsi="Arial" w:cs="Arial"/>
        </w:rPr>
        <w:t xml:space="preserve">18.16 – A critério da CPL a sessão poderá ser suspensa </w:t>
      </w:r>
      <w:proofErr w:type="gramStart"/>
      <w:r w:rsidRPr="00A01512">
        <w:rPr>
          <w:rFonts w:ascii="Arial" w:hAnsi="Arial" w:cs="Arial"/>
        </w:rPr>
        <w:t>e reiniciada em dia e horário definidos por ele</w:t>
      </w:r>
      <w:proofErr w:type="gramEnd"/>
      <w:r w:rsidRPr="00A01512">
        <w:rPr>
          <w:rFonts w:ascii="Arial" w:hAnsi="Arial" w:cs="Arial"/>
        </w:rPr>
        <w:t>, o qual será registrado em Ata.</w:t>
      </w:r>
    </w:p>
    <w:p w:rsidR="00A01512" w:rsidRPr="00A01512" w:rsidRDefault="00A01512" w:rsidP="00A01512">
      <w:pPr>
        <w:pStyle w:val="Standard"/>
        <w:jc w:val="both"/>
        <w:rPr>
          <w:rFonts w:ascii="Arial" w:hAnsi="Arial" w:cs="Arial"/>
        </w:rPr>
      </w:pPr>
      <w:r w:rsidRPr="00A01512">
        <w:rPr>
          <w:rFonts w:ascii="Arial" w:hAnsi="Arial" w:cs="Arial"/>
        </w:rPr>
        <w:t xml:space="preserve">18.17 - Maiores informações sobre a presente Licitação poderão ser fornecidas pela Comissão Permanente de Licitação, no horário das </w:t>
      </w:r>
      <w:proofErr w:type="gramStart"/>
      <w:r w:rsidRPr="00A01512">
        <w:rPr>
          <w:rFonts w:ascii="Arial" w:hAnsi="Arial" w:cs="Arial"/>
        </w:rPr>
        <w:t>08:00</w:t>
      </w:r>
      <w:proofErr w:type="gramEnd"/>
      <w:r w:rsidRPr="00A01512">
        <w:rPr>
          <w:rFonts w:ascii="Arial" w:hAnsi="Arial" w:cs="Arial"/>
        </w:rPr>
        <w:t xml:space="preserve">h às 13:00h de Segunda a Sexta –Feira, na sede da Prefeitura </w:t>
      </w:r>
      <w:r w:rsidR="003C7E5C">
        <w:rPr>
          <w:rFonts w:ascii="Arial" w:hAnsi="Arial" w:cs="Arial"/>
        </w:rPr>
        <w:t>Simplício Mendes</w:t>
      </w:r>
      <w:r w:rsidR="003C7E5C" w:rsidRPr="00A01512">
        <w:rPr>
          <w:rFonts w:ascii="Arial" w:hAnsi="Arial" w:cs="Arial"/>
        </w:rPr>
        <w:t xml:space="preserve"> </w:t>
      </w:r>
      <w:r w:rsidRPr="00A01512">
        <w:rPr>
          <w:rFonts w:ascii="Arial" w:hAnsi="Arial" w:cs="Arial"/>
        </w:rPr>
        <w:t>-PI, ou pelo telefone (0xx 89) 3</w:t>
      </w:r>
      <w:r w:rsidR="003C7E5C">
        <w:rPr>
          <w:rFonts w:ascii="Arial" w:hAnsi="Arial" w:cs="Arial"/>
        </w:rPr>
        <w:t>482</w:t>
      </w:r>
      <w:r w:rsidRPr="00A01512">
        <w:rPr>
          <w:rFonts w:ascii="Arial" w:hAnsi="Arial" w:cs="Arial"/>
        </w:rPr>
        <w:t>-</w:t>
      </w:r>
      <w:r w:rsidR="003C7E5C">
        <w:rPr>
          <w:rFonts w:ascii="Arial" w:hAnsi="Arial" w:cs="Arial"/>
        </w:rPr>
        <w:t>1167</w:t>
      </w:r>
      <w:r w:rsidRPr="00A01512">
        <w:rPr>
          <w:rFonts w:ascii="Arial" w:hAnsi="Arial" w:cs="Arial"/>
        </w:rPr>
        <w:t>.</w:t>
      </w:r>
    </w:p>
    <w:p w:rsidR="00A01512" w:rsidRPr="00A01512" w:rsidRDefault="00A01512" w:rsidP="00A01512">
      <w:pPr>
        <w:pStyle w:val="Standard"/>
        <w:jc w:val="both"/>
        <w:rPr>
          <w:rFonts w:ascii="Arial" w:hAnsi="Arial" w:cs="Arial"/>
        </w:rPr>
      </w:pPr>
      <w:r w:rsidRPr="00A01512">
        <w:rPr>
          <w:rFonts w:ascii="Arial" w:hAnsi="Arial" w:cs="Arial"/>
        </w:rPr>
        <w:t xml:space="preserve">18.18 - Está eleito o foro da cidade de </w:t>
      </w:r>
      <w:r w:rsidR="003C7E5C">
        <w:rPr>
          <w:rFonts w:ascii="Arial" w:hAnsi="Arial" w:cs="Arial"/>
        </w:rPr>
        <w:t>Simplício Mendes</w:t>
      </w:r>
      <w:r w:rsidRPr="00A01512">
        <w:rPr>
          <w:rFonts w:ascii="Arial" w:hAnsi="Arial" w:cs="Arial"/>
        </w:rPr>
        <w:t>, Estado do Piauí, para dirimir as questões derivadas deste procedimento licitatório.</w:t>
      </w:r>
    </w:p>
    <w:p w:rsidR="00A01512" w:rsidRPr="00A01512" w:rsidRDefault="00A01512" w:rsidP="00A01512">
      <w:pPr>
        <w:pStyle w:val="Standard"/>
        <w:jc w:val="both"/>
        <w:rPr>
          <w:rFonts w:ascii="Arial" w:hAnsi="Arial" w:cs="Arial"/>
        </w:rPr>
      </w:pPr>
      <w:r w:rsidRPr="00A01512">
        <w:rPr>
          <w:rFonts w:ascii="Arial" w:hAnsi="Arial" w:cs="Arial"/>
        </w:rPr>
        <w:t>18.19 - Na hipótese de não haver expediente no dia da abertura da presente licitação, ficará esta, transferida para o primeiro dia útil subsequente, no mesmo local e horário.</w:t>
      </w:r>
    </w:p>
    <w:p w:rsidR="00A01512" w:rsidRPr="00A01512" w:rsidRDefault="00A01512" w:rsidP="00A01512">
      <w:pPr>
        <w:pStyle w:val="Standard"/>
        <w:jc w:val="center"/>
        <w:rPr>
          <w:rFonts w:ascii="Arial" w:hAnsi="Arial" w:cs="Arial"/>
        </w:rPr>
      </w:pPr>
    </w:p>
    <w:p w:rsidR="00A01512" w:rsidRPr="00A01512" w:rsidRDefault="003C7E5C" w:rsidP="00A01512">
      <w:pPr>
        <w:pStyle w:val="Standard"/>
        <w:jc w:val="right"/>
        <w:rPr>
          <w:rFonts w:ascii="Arial" w:hAnsi="Arial" w:cs="Arial"/>
        </w:rPr>
      </w:pPr>
      <w:r w:rsidRPr="00A01512">
        <w:rPr>
          <w:rFonts w:ascii="Arial" w:hAnsi="Arial" w:cs="Arial"/>
        </w:rPr>
        <w:t>Simplício</w:t>
      </w:r>
      <w:r w:rsidR="00A01512" w:rsidRPr="00A01512">
        <w:rPr>
          <w:rFonts w:ascii="Arial" w:hAnsi="Arial" w:cs="Arial"/>
        </w:rPr>
        <w:t xml:space="preserve"> Mendes, </w:t>
      </w:r>
      <w:r w:rsidR="002B6E4D">
        <w:rPr>
          <w:rFonts w:ascii="Arial" w:hAnsi="Arial" w:cs="Arial"/>
        </w:rPr>
        <w:t>17</w:t>
      </w:r>
      <w:r w:rsidR="00A01512" w:rsidRPr="00A01512">
        <w:rPr>
          <w:rFonts w:ascii="Arial" w:hAnsi="Arial" w:cs="Arial"/>
        </w:rPr>
        <w:t xml:space="preserve"> de </w:t>
      </w:r>
      <w:r w:rsidR="002B6E4D">
        <w:rPr>
          <w:rFonts w:ascii="Arial" w:hAnsi="Arial" w:cs="Arial"/>
        </w:rPr>
        <w:t>junho</w:t>
      </w:r>
      <w:r w:rsidR="00DA6AF6">
        <w:rPr>
          <w:rFonts w:ascii="Arial" w:hAnsi="Arial" w:cs="Arial"/>
        </w:rPr>
        <w:t xml:space="preserve"> de </w:t>
      </w:r>
      <w:proofErr w:type="gramStart"/>
      <w:r w:rsidR="00DA6AF6">
        <w:rPr>
          <w:rFonts w:ascii="Arial" w:hAnsi="Arial" w:cs="Arial"/>
        </w:rPr>
        <w:t>2015</w:t>
      </w:r>
      <w:proofErr w:type="gramEnd"/>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3C7E5C" w:rsidP="003C7E5C">
      <w:pPr>
        <w:pStyle w:val="Standard"/>
        <w:jc w:val="center"/>
        <w:rPr>
          <w:rFonts w:ascii="Arial" w:hAnsi="Arial" w:cs="Arial"/>
        </w:rPr>
      </w:pPr>
      <w:r>
        <w:rPr>
          <w:rFonts w:ascii="Arial" w:hAnsi="Arial" w:cs="Arial"/>
        </w:rPr>
        <w:t>Vinícius Moura Araújo</w:t>
      </w:r>
    </w:p>
    <w:p w:rsidR="00A01512" w:rsidRPr="00612528" w:rsidRDefault="00A01512" w:rsidP="00A01512">
      <w:pPr>
        <w:pStyle w:val="Standard"/>
        <w:jc w:val="center"/>
        <w:rPr>
          <w:rFonts w:ascii="Arial" w:hAnsi="Arial" w:cs="Arial"/>
        </w:rPr>
      </w:pPr>
      <w:r w:rsidRPr="00612528">
        <w:rPr>
          <w:rFonts w:ascii="Arial" w:hAnsi="Arial" w:cs="Arial"/>
        </w:rPr>
        <w:t>Presidente da CPL</w:t>
      </w:r>
    </w:p>
    <w:p w:rsidR="00A01512" w:rsidRPr="00A01512" w:rsidRDefault="00A01512" w:rsidP="00A01512">
      <w:pPr>
        <w:pStyle w:val="Standard"/>
        <w:rPr>
          <w:rFonts w:ascii="Arial" w:hAnsi="Arial" w:cs="Arial"/>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D15F2E" w:rsidRDefault="00D15F2E"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C81B7D" w:rsidRDefault="00C81B7D"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2B6E4D" w:rsidRDefault="002B6E4D" w:rsidP="00A01512">
      <w:pPr>
        <w:pStyle w:val="Standard"/>
        <w:jc w:val="center"/>
        <w:rPr>
          <w:rFonts w:ascii="Arial" w:hAnsi="Arial" w:cs="Arial"/>
          <w:b/>
        </w:rPr>
      </w:pPr>
    </w:p>
    <w:p w:rsidR="002B6E4D" w:rsidRDefault="002B6E4D" w:rsidP="00A01512">
      <w:pPr>
        <w:pStyle w:val="Standard"/>
        <w:jc w:val="center"/>
        <w:rPr>
          <w:rFonts w:ascii="Arial" w:hAnsi="Arial" w:cs="Arial"/>
          <w:b/>
        </w:rPr>
      </w:pPr>
    </w:p>
    <w:p w:rsidR="002B6E4D" w:rsidRDefault="002B6E4D" w:rsidP="00A01512">
      <w:pPr>
        <w:pStyle w:val="Standard"/>
        <w:jc w:val="center"/>
        <w:rPr>
          <w:rFonts w:ascii="Arial" w:hAnsi="Arial" w:cs="Arial"/>
          <w:b/>
        </w:rPr>
      </w:pPr>
    </w:p>
    <w:p w:rsidR="002B6E4D" w:rsidRDefault="002B6E4D"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432373" w:rsidRDefault="00432373"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ANEXO I – ESPECIFICAÇÕES DO OBJETO</w:t>
      </w:r>
    </w:p>
    <w:p w:rsidR="001B19E0" w:rsidRDefault="001B19E0" w:rsidP="001B19E0"/>
    <w:p w:rsidR="00A01512" w:rsidRPr="00A01512" w:rsidRDefault="00A01512" w:rsidP="00A01512">
      <w:pPr>
        <w:pStyle w:val="Standard"/>
        <w:jc w:val="center"/>
        <w:rPr>
          <w:rFonts w:ascii="Arial" w:hAnsi="Arial" w:cs="Arial"/>
          <w:b/>
        </w:rPr>
      </w:pPr>
    </w:p>
    <w:p w:rsidR="002B6E4D" w:rsidRDefault="002B6E4D" w:rsidP="002B6E4D"/>
    <w:p w:rsidR="002B6E4D" w:rsidRDefault="002B6E4D" w:rsidP="002B6E4D"/>
    <w:tbl>
      <w:tblPr>
        <w:tblStyle w:val="Tabelacomgrade"/>
        <w:tblW w:w="9606" w:type="dxa"/>
        <w:tblLook w:val="04A0" w:firstRow="1" w:lastRow="0" w:firstColumn="1" w:lastColumn="0" w:noHBand="0" w:noVBand="1"/>
      </w:tblPr>
      <w:tblGrid>
        <w:gridCol w:w="816"/>
        <w:gridCol w:w="3959"/>
        <w:gridCol w:w="2704"/>
        <w:gridCol w:w="2127"/>
      </w:tblGrid>
      <w:tr w:rsidR="002B6E4D" w:rsidTr="00900F1A">
        <w:tc>
          <w:tcPr>
            <w:tcW w:w="816" w:type="dxa"/>
          </w:tcPr>
          <w:p w:rsidR="002B6E4D" w:rsidRPr="00BC4AFA" w:rsidRDefault="002B6E4D" w:rsidP="00900F1A">
            <w:pPr>
              <w:jc w:val="center"/>
              <w:rPr>
                <w:b/>
                <w:sz w:val="20"/>
                <w:szCs w:val="20"/>
              </w:rPr>
            </w:pPr>
          </w:p>
          <w:p w:rsidR="002B6E4D" w:rsidRPr="00BC4AFA" w:rsidRDefault="002B6E4D" w:rsidP="00900F1A">
            <w:pPr>
              <w:jc w:val="center"/>
              <w:rPr>
                <w:b/>
                <w:sz w:val="20"/>
                <w:szCs w:val="20"/>
              </w:rPr>
            </w:pPr>
            <w:r w:rsidRPr="00BC4AFA">
              <w:rPr>
                <w:b/>
                <w:sz w:val="20"/>
                <w:szCs w:val="20"/>
              </w:rPr>
              <w:t>ITEM</w:t>
            </w:r>
          </w:p>
        </w:tc>
        <w:tc>
          <w:tcPr>
            <w:tcW w:w="3959" w:type="dxa"/>
          </w:tcPr>
          <w:p w:rsidR="002B6E4D" w:rsidRPr="00BC4AFA" w:rsidRDefault="002B6E4D" w:rsidP="00900F1A">
            <w:pPr>
              <w:jc w:val="center"/>
              <w:rPr>
                <w:b/>
                <w:sz w:val="20"/>
                <w:szCs w:val="20"/>
              </w:rPr>
            </w:pPr>
          </w:p>
          <w:p w:rsidR="002B6E4D" w:rsidRPr="00176AC3" w:rsidRDefault="002B6E4D" w:rsidP="00900F1A">
            <w:pPr>
              <w:jc w:val="center"/>
              <w:rPr>
                <w:b/>
              </w:rPr>
            </w:pPr>
            <w:r w:rsidRPr="00176AC3">
              <w:rPr>
                <w:b/>
              </w:rPr>
              <w:t>ESPECIFICAÇÃO</w:t>
            </w:r>
          </w:p>
        </w:tc>
        <w:tc>
          <w:tcPr>
            <w:tcW w:w="2704" w:type="dxa"/>
          </w:tcPr>
          <w:p w:rsidR="002B6E4D" w:rsidRPr="00BC4AFA" w:rsidRDefault="002B6E4D" w:rsidP="00900F1A">
            <w:pPr>
              <w:jc w:val="center"/>
              <w:rPr>
                <w:b/>
                <w:sz w:val="20"/>
                <w:szCs w:val="20"/>
              </w:rPr>
            </w:pPr>
            <w:r w:rsidRPr="00BC4AFA">
              <w:rPr>
                <w:b/>
                <w:sz w:val="20"/>
                <w:szCs w:val="20"/>
              </w:rPr>
              <w:t xml:space="preserve">QUANT. DIÁRIA </w:t>
            </w:r>
            <w:r>
              <w:rPr>
                <w:b/>
                <w:sz w:val="20"/>
                <w:szCs w:val="20"/>
              </w:rPr>
              <w:t>PARA SER UTILIZADA</w:t>
            </w:r>
            <w:r w:rsidRPr="00BC4AFA">
              <w:rPr>
                <w:b/>
                <w:sz w:val="20"/>
                <w:szCs w:val="20"/>
              </w:rPr>
              <w:t xml:space="preserve"> DURANTE </w:t>
            </w:r>
            <w:r>
              <w:rPr>
                <w:b/>
                <w:sz w:val="20"/>
                <w:szCs w:val="20"/>
              </w:rPr>
              <w:t xml:space="preserve">OS </w:t>
            </w:r>
            <w:proofErr w:type="gramStart"/>
            <w:r w:rsidRPr="00BC4AFA">
              <w:rPr>
                <w:b/>
                <w:sz w:val="20"/>
                <w:szCs w:val="20"/>
              </w:rPr>
              <w:t>3</w:t>
            </w:r>
            <w:proofErr w:type="gramEnd"/>
            <w:r w:rsidRPr="00BC4AFA">
              <w:rPr>
                <w:b/>
                <w:sz w:val="20"/>
                <w:szCs w:val="20"/>
              </w:rPr>
              <w:t xml:space="preserve"> DIAS.</w:t>
            </w:r>
          </w:p>
        </w:tc>
        <w:tc>
          <w:tcPr>
            <w:tcW w:w="2127" w:type="dxa"/>
          </w:tcPr>
          <w:p w:rsidR="002B6E4D" w:rsidRPr="00BC4AFA" w:rsidRDefault="002B6E4D" w:rsidP="00900F1A">
            <w:pPr>
              <w:jc w:val="center"/>
              <w:rPr>
                <w:b/>
                <w:sz w:val="20"/>
                <w:szCs w:val="20"/>
              </w:rPr>
            </w:pPr>
          </w:p>
          <w:p w:rsidR="002B6E4D" w:rsidRPr="00176AC3" w:rsidRDefault="002B6E4D" w:rsidP="00900F1A">
            <w:pPr>
              <w:jc w:val="center"/>
              <w:rPr>
                <w:b/>
              </w:rPr>
            </w:pPr>
            <w:r w:rsidRPr="00176AC3">
              <w:rPr>
                <w:b/>
              </w:rPr>
              <w:t>VALOR</w:t>
            </w:r>
          </w:p>
        </w:tc>
      </w:tr>
      <w:tr w:rsidR="002B6E4D" w:rsidTr="00900F1A">
        <w:trPr>
          <w:trHeight w:val="4109"/>
        </w:trPr>
        <w:tc>
          <w:tcPr>
            <w:tcW w:w="816" w:type="dxa"/>
          </w:tcPr>
          <w:p w:rsidR="002B6E4D" w:rsidRDefault="002B6E4D" w:rsidP="00900F1A">
            <w:pPr>
              <w:jc w:val="center"/>
              <w:rPr>
                <w:sz w:val="20"/>
                <w:szCs w:val="20"/>
              </w:rPr>
            </w:pPr>
          </w:p>
          <w:p w:rsidR="002B6E4D" w:rsidRDefault="002B6E4D" w:rsidP="00900F1A">
            <w:pPr>
              <w:jc w:val="center"/>
              <w:rPr>
                <w:sz w:val="20"/>
                <w:szCs w:val="20"/>
              </w:rPr>
            </w:pPr>
          </w:p>
          <w:p w:rsidR="002B6E4D" w:rsidRDefault="002B6E4D" w:rsidP="00900F1A">
            <w:pPr>
              <w:jc w:val="center"/>
              <w:rPr>
                <w:sz w:val="20"/>
                <w:szCs w:val="20"/>
              </w:rPr>
            </w:pPr>
          </w:p>
          <w:p w:rsidR="002B6E4D" w:rsidRDefault="002B6E4D" w:rsidP="00900F1A">
            <w:pPr>
              <w:jc w:val="center"/>
              <w:rPr>
                <w:sz w:val="20"/>
                <w:szCs w:val="20"/>
              </w:rPr>
            </w:pPr>
          </w:p>
          <w:p w:rsidR="002B6E4D" w:rsidRDefault="002B6E4D" w:rsidP="00900F1A">
            <w:pPr>
              <w:jc w:val="center"/>
              <w:rPr>
                <w:sz w:val="20"/>
                <w:szCs w:val="20"/>
              </w:rPr>
            </w:pPr>
          </w:p>
          <w:p w:rsidR="002B6E4D" w:rsidRDefault="002B6E4D" w:rsidP="00900F1A">
            <w:pPr>
              <w:jc w:val="center"/>
              <w:rPr>
                <w:sz w:val="20"/>
                <w:szCs w:val="20"/>
              </w:rPr>
            </w:pPr>
          </w:p>
          <w:p w:rsidR="002B6E4D" w:rsidRDefault="002B6E4D" w:rsidP="00900F1A">
            <w:pPr>
              <w:jc w:val="center"/>
              <w:rPr>
                <w:sz w:val="20"/>
                <w:szCs w:val="20"/>
              </w:rPr>
            </w:pPr>
          </w:p>
          <w:p w:rsidR="002B6E4D" w:rsidRDefault="002B6E4D" w:rsidP="00900F1A">
            <w:pPr>
              <w:jc w:val="center"/>
              <w:rPr>
                <w:sz w:val="20"/>
                <w:szCs w:val="20"/>
              </w:rPr>
            </w:pPr>
          </w:p>
          <w:p w:rsidR="002B6E4D" w:rsidRPr="00BC4AFA" w:rsidRDefault="002B6E4D" w:rsidP="00900F1A">
            <w:pPr>
              <w:jc w:val="center"/>
            </w:pPr>
            <w:proofErr w:type="gramStart"/>
            <w:r w:rsidRPr="00BC4AFA">
              <w:t>1</w:t>
            </w:r>
            <w:proofErr w:type="gramEnd"/>
          </w:p>
        </w:tc>
        <w:tc>
          <w:tcPr>
            <w:tcW w:w="3959" w:type="dxa"/>
          </w:tcPr>
          <w:p w:rsidR="002B6E4D" w:rsidRPr="00405FCB" w:rsidRDefault="002B6E4D" w:rsidP="00900F1A">
            <w:pPr>
              <w:rPr>
                <w:sz w:val="20"/>
                <w:szCs w:val="20"/>
                <w:u w:val="single"/>
              </w:rPr>
            </w:pPr>
            <w:r w:rsidRPr="00405FCB">
              <w:rPr>
                <w:sz w:val="20"/>
                <w:szCs w:val="20"/>
                <w:u w:val="single"/>
              </w:rPr>
              <w:t>SISTEMA DE SOM COM ILUMINAÇÃO COM OS SEGUINTES EQUIPAMENTOS</w:t>
            </w:r>
            <w:r>
              <w:rPr>
                <w:sz w:val="20"/>
                <w:szCs w:val="20"/>
                <w:u w:val="single"/>
              </w:rPr>
              <w:t>:</w:t>
            </w:r>
          </w:p>
          <w:p w:rsidR="002B6E4D" w:rsidRPr="00405FCB" w:rsidRDefault="002B6E4D" w:rsidP="00900F1A">
            <w:pPr>
              <w:jc w:val="both"/>
              <w:rPr>
                <w:sz w:val="20"/>
                <w:szCs w:val="20"/>
              </w:rPr>
            </w:pPr>
            <w:r w:rsidRPr="00405FCB">
              <w:rPr>
                <w:sz w:val="20"/>
                <w:szCs w:val="20"/>
              </w:rPr>
              <w:t xml:space="preserve">LINE REFERENCE 1003; 40 LOW MOD BEYMA 2X18; SIDE DUPLO STEREO; SIDE DRUM ATIVO; SPOT M200 2X12; AMPLIFICADORES 10000 WATTS E 6000 </w:t>
            </w:r>
            <w:proofErr w:type="gramStart"/>
            <w:r w:rsidRPr="00405FCB">
              <w:rPr>
                <w:sz w:val="20"/>
                <w:szCs w:val="20"/>
              </w:rPr>
              <w:t>WATTS;</w:t>
            </w:r>
            <w:proofErr w:type="gramEnd"/>
            <w:r w:rsidRPr="00405FCB">
              <w:rPr>
                <w:sz w:val="20"/>
                <w:szCs w:val="20"/>
              </w:rPr>
              <w:t>G2; STUDIO R HOMA E BX; MESA M7 48 CANAIS DIGITAIS; MESA X32 40 CANIS DIGITAIS;MONITORES DE INSTRUMENTOS; SISTEMA DE FONES;  24 LAMPADAS PAR FOCO 5; 16 MTROS DE BOX TRUX PARA ILUMINAÇÃO; CANHÃO SEGUIDOR; MESA DIGITAL DMX; SISTEMA DE COMUNICAÇÃO; POWER PLAY; 25 PEDESTAIS; 40 MICROFONES; 2 MICROFONES SEM FIO SHURE.</w:t>
            </w:r>
          </w:p>
        </w:tc>
        <w:tc>
          <w:tcPr>
            <w:tcW w:w="2704" w:type="dxa"/>
          </w:tcPr>
          <w:p w:rsidR="002B6E4D" w:rsidRDefault="002B6E4D" w:rsidP="00900F1A">
            <w:pPr>
              <w:jc w:val="center"/>
              <w:rPr>
                <w:sz w:val="20"/>
                <w:szCs w:val="20"/>
              </w:rPr>
            </w:pPr>
          </w:p>
          <w:p w:rsidR="002B6E4D" w:rsidRDefault="002B6E4D" w:rsidP="00900F1A">
            <w:pPr>
              <w:jc w:val="center"/>
              <w:rPr>
                <w:sz w:val="20"/>
                <w:szCs w:val="20"/>
              </w:rPr>
            </w:pPr>
          </w:p>
          <w:p w:rsidR="002B6E4D" w:rsidRDefault="002B6E4D" w:rsidP="00900F1A">
            <w:pPr>
              <w:jc w:val="center"/>
              <w:rPr>
                <w:sz w:val="20"/>
                <w:szCs w:val="20"/>
              </w:rPr>
            </w:pPr>
          </w:p>
          <w:p w:rsidR="002B6E4D" w:rsidRDefault="002B6E4D" w:rsidP="00900F1A">
            <w:pPr>
              <w:jc w:val="center"/>
              <w:rPr>
                <w:sz w:val="20"/>
                <w:szCs w:val="20"/>
              </w:rPr>
            </w:pPr>
          </w:p>
          <w:p w:rsidR="002B6E4D" w:rsidRDefault="002B6E4D" w:rsidP="00900F1A">
            <w:pPr>
              <w:jc w:val="center"/>
              <w:rPr>
                <w:sz w:val="20"/>
                <w:szCs w:val="20"/>
              </w:rPr>
            </w:pPr>
          </w:p>
          <w:p w:rsidR="002B6E4D" w:rsidRDefault="002B6E4D" w:rsidP="00900F1A">
            <w:pPr>
              <w:jc w:val="center"/>
              <w:rPr>
                <w:sz w:val="20"/>
                <w:szCs w:val="20"/>
              </w:rPr>
            </w:pPr>
          </w:p>
          <w:p w:rsidR="002B6E4D" w:rsidRDefault="002B6E4D" w:rsidP="00900F1A">
            <w:pPr>
              <w:jc w:val="center"/>
              <w:rPr>
                <w:sz w:val="20"/>
                <w:szCs w:val="20"/>
              </w:rPr>
            </w:pPr>
          </w:p>
          <w:p w:rsidR="002B6E4D" w:rsidRDefault="002B6E4D" w:rsidP="00900F1A">
            <w:pPr>
              <w:jc w:val="center"/>
              <w:rPr>
                <w:sz w:val="20"/>
                <w:szCs w:val="20"/>
              </w:rPr>
            </w:pPr>
          </w:p>
          <w:p w:rsidR="002B6E4D" w:rsidRPr="00BC4AFA" w:rsidRDefault="002B6E4D" w:rsidP="00900F1A">
            <w:pPr>
              <w:jc w:val="center"/>
            </w:pPr>
            <w:r w:rsidRPr="00BC4AFA">
              <w:t>01</w:t>
            </w:r>
          </w:p>
        </w:tc>
        <w:tc>
          <w:tcPr>
            <w:tcW w:w="2127" w:type="dxa"/>
          </w:tcPr>
          <w:p w:rsidR="002B6E4D" w:rsidRPr="00BC4AFA" w:rsidRDefault="002B6E4D" w:rsidP="00900F1A">
            <w:pPr>
              <w:jc w:val="center"/>
            </w:pPr>
          </w:p>
        </w:tc>
      </w:tr>
      <w:tr w:rsidR="002B6E4D" w:rsidTr="00900F1A">
        <w:tc>
          <w:tcPr>
            <w:tcW w:w="816" w:type="dxa"/>
          </w:tcPr>
          <w:p w:rsidR="002B6E4D" w:rsidRDefault="002B6E4D" w:rsidP="00900F1A">
            <w:pPr>
              <w:jc w:val="center"/>
            </w:pPr>
          </w:p>
          <w:p w:rsidR="002B6E4D" w:rsidRDefault="002B6E4D" w:rsidP="00900F1A">
            <w:pPr>
              <w:jc w:val="center"/>
            </w:pPr>
          </w:p>
          <w:p w:rsidR="002B6E4D" w:rsidRDefault="002B6E4D" w:rsidP="00900F1A">
            <w:pPr>
              <w:jc w:val="center"/>
            </w:pPr>
          </w:p>
          <w:p w:rsidR="002B6E4D" w:rsidRDefault="002B6E4D" w:rsidP="00900F1A">
            <w:pPr>
              <w:jc w:val="center"/>
            </w:pPr>
          </w:p>
          <w:p w:rsidR="002B6E4D" w:rsidRDefault="002B6E4D" w:rsidP="00900F1A">
            <w:pPr>
              <w:jc w:val="center"/>
            </w:pPr>
          </w:p>
          <w:p w:rsidR="002B6E4D" w:rsidRDefault="002B6E4D" w:rsidP="00900F1A">
            <w:pPr>
              <w:jc w:val="center"/>
            </w:pPr>
            <w:proofErr w:type="gramStart"/>
            <w:r>
              <w:t>2</w:t>
            </w:r>
            <w:proofErr w:type="gramEnd"/>
          </w:p>
        </w:tc>
        <w:tc>
          <w:tcPr>
            <w:tcW w:w="3959" w:type="dxa"/>
          </w:tcPr>
          <w:p w:rsidR="002B6E4D" w:rsidRPr="00405FCB" w:rsidRDefault="002B6E4D" w:rsidP="00900F1A">
            <w:pPr>
              <w:jc w:val="both"/>
              <w:rPr>
                <w:sz w:val="20"/>
                <w:szCs w:val="20"/>
              </w:rPr>
            </w:pPr>
            <w:r>
              <w:rPr>
                <w:rFonts w:eastAsia="ヒラギノ角ゴ Pro W3"/>
                <w:sz w:val="22"/>
              </w:rPr>
              <w:t xml:space="preserve">PALCO com </w:t>
            </w:r>
            <w:r>
              <w:rPr>
                <w:rFonts w:eastAsia="ヒラギノ角ゴ Pro W3"/>
                <w:color w:val="000000"/>
                <w:sz w:val="22"/>
              </w:rPr>
              <w:t xml:space="preserve">12 metros de frente por 08 metros de profundidade, com piso metálico e estrutura metálica tubular industrial e compensados de 18 milímetros, na altura de 2,00 metros, com fundo e lateral em lona preta e teto em forma de ¼ de esfera (tipo </w:t>
            </w:r>
            <w:proofErr w:type="spellStart"/>
            <w:r>
              <w:rPr>
                <w:rFonts w:eastAsia="ヒラギノ角ゴ Pro W3"/>
                <w:color w:val="000000"/>
                <w:sz w:val="22"/>
              </w:rPr>
              <w:t>Geo</w:t>
            </w:r>
            <w:proofErr w:type="spellEnd"/>
            <w:r>
              <w:rPr>
                <w:rFonts w:eastAsia="ヒラギノ角ゴ Pro W3"/>
                <w:color w:val="000000"/>
                <w:sz w:val="22"/>
              </w:rPr>
              <w:t xml:space="preserve"> Space), com cobertura em lona </w:t>
            </w:r>
            <w:proofErr w:type="spellStart"/>
            <w:r>
              <w:rPr>
                <w:rFonts w:eastAsia="ヒラギノ角ゴ Pro W3"/>
                <w:color w:val="000000"/>
                <w:sz w:val="22"/>
              </w:rPr>
              <w:t>nightandday</w:t>
            </w:r>
            <w:proofErr w:type="spellEnd"/>
            <w:r>
              <w:rPr>
                <w:rFonts w:eastAsia="ヒラギノ角ゴ Pro W3"/>
                <w:color w:val="000000"/>
                <w:sz w:val="22"/>
              </w:rPr>
              <w:t xml:space="preserve">, medindo 16 metros de frente por 10 metros de profundidade, praticado para bateria e </w:t>
            </w:r>
            <w:proofErr w:type="spellStart"/>
            <w:r>
              <w:rPr>
                <w:rFonts w:eastAsia="ヒラギノ角ゴ Pro W3"/>
                <w:color w:val="000000"/>
                <w:sz w:val="22"/>
              </w:rPr>
              <w:t>housemix</w:t>
            </w:r>
            <w:proofErr w:type="spellEnd"/>
            <w:r>
              <w:rPr>
                <w:rFonts w:eastAsia="ヒラギノ角ゴ Pro W3"/>
                <w:color w:val="000000"/>
                <w:sz w:val="22"/>
              </w:rPr>
              <w:t xml:space="preserve"> para mesas de monitor e </w:t>
            </w:r>
            <w:proofErr w:type="spellStart"/>
            <w:proofErr w:type="gramStart"/>
            <w:r>
              <w:rPr>
                <w:rFonts w:eastAsia="ヒラギノ角ゴ Pro W3"/>
                <w:color w:val="000000"/>
                <w:sz w:val="22"/>
              </w:rPr>
              <w:t>pa</w:t>
            </w:r>
            <w:proofErr w:type="spellEnd"/>
            <w:proofErr w:type="gramEnd"/>
            <w:r>
              <w:rPr>
                <w:rFonts w:eastAsia="ヒラギノ角ゴ Pro W3"/>
                <w:color w:val="000000"/>
                <w:sz w:val="22"/>
              </w:rPr>
              <w:t xml:space="preserve"> com toldo, com camarim com ar condicionado e banheiro químico.</w:t>
            </w:r>
          </w:p>
        </w:tc>
        <w:tc>
          <w:tcPr>
            <w:tcW w:w="2704" w:type="dxa"/>
          </w:tcPr>
          <w:p w:rsidR="002B6E4D" w:rsidRDefault="002B6E4D" w:rsidP="00900F1A">
            <w:pPr>
              <w:jc w:val="center"/>
              <w:rPr>
                <w:rFonts w:eastAsia="ヒラギノ角ゴ Pro W3"/>
              </w:rPr>
            </w:pPr>
          </w:p>
          <w:p w:rsidR="002B6E4D" w:rsidRDefault="002B6E4D" w:rsidP="00900F1A">
            <w:pPr>
              <w:jc w:val="center"/>
              <w:rPr>
                <w:rFonts w:eastAsia="ヒラギノ角ゴ Pro W3"/>
              </w:rPr>
            </w:pPr>
          </w:p>
          <w:p w:rsidR="002B6E4D" w:rsidRDefault="002B6E4D" w:rsidP="00900F1A">
            <w:pPr>
              <w:jc w:val="center"/>
              <w:rPr>
                <w:rFonts w:eastAsia="ヒラギノ角ゴ Pro W3"/>
              </w:rPr>
            </w:pPr>
          </w:p>
          <w:p w:rsidR="002B6E4D" w:rsidRDefault="002B6E4D" w:rsidP="00900F1A">
            <w:pPr>
              <w:jc w:val="center"/>
              <w:rPr>
                <w:rFonts w:eastAsia="ヒラギノ角ゴ Pro W3"/>
              </w:rPr>
            </w:pPr>
          </w:p>
          <w:p w:rsidR="002B6E4D" w:rsidRDefault="002B6E4D" w:rsidP="00900F1A">
            <w:pPr>
              <w:jc w:val="center"/>
              <w:rPr>
                <w:rFonts w:eastAsia="ヒラギノ角ゴ Pro W3"/>
              </w:rPr>
            </w:pPr>
          </w:p>
          <w:p w:rsidR="002B6E4D" w:rsidRPr="00176AC3" w:rsidRDefault="002B6E4D" w:rsidP="00900F1A">
            <w:pPr>
              <w:jc w:val="center"/>
              <w:rPr>
                <w:rFonts w:eastAsia="ヒラギノ角ゴ Pro W3"/>
              </w:rPr>
            </w:pPr>
            <w:r w:rsidRPr="00176AC3">
              <w:rPr>
                <w:rFonts w:eastAsia="ヒラギノ角ゴ Pro W3"/>
              </w:rPr>
              <w:t>01</w:t>
            </w:r>
          </w:p>
        </w:tc>
        <w:tc>
          <w:tcPr>
            <w:tcW w:w="2127" w:type="dxa"/>
          </w:tcPr>
          <w:p w:rsidR="002B6E4D" w:rsidRPr="00176AC3" w:rsidRDefault="002B6E4D" w:rsidP="00900F1A">
            <w:pPr>
              <w:jc w:val="center"/>
              <w:rPr>
                <w:rFonts w:eastAsia="ヒラギノ角ゴ Pro W3"/>
              </w:rPr>
            </w:pPr>
          </w:p>
        </w:tc>
      </w:tr>
      <w:tr w:rsidR="002B6E4D" w:rsidTr="00900F1A">
        <w:tc>
          <w:tcPr>
            <w:tcW w:w="816" w:type="dxa"/>
          </w:tcPr>
          <w:p w:rsidR="002B6E4D" w:rsidRDefault="002B6E4D" w:rsidP="00900F1A">
            <w:pPr>
              <w:jc w:val="center"/>
            </w:pPr>
            <w:proofErr w:type="gramStart"/>
            <w:r>
              <w:t>3</w:t>
            </w:r>
            <w:proofErr w:type="gramEnd"/>
          </w:p>
          <w:p w:rsidR="002B6E4D" w:rsidRDefault="002B6E4D" w:rsidP="00900F1A">
            <w:pPr>
              <w:jc w:val="center"/>
            </w:pPr>
          </w:p>
        </w:tc>
        <w:tc>
          <w:tcPr>
            <w:tcW w:w="3959" w:type="dxa"/>
          </w:tcPr>
          <w:p w:rsidR="002B6E4D" w:rsidRDefault="002B6E4D" w:rsidP="00900F1A">
            <w:r>
              <w:t>Banheiro químico com limpeza diária</w:t>
            </w:r>
          </w:p>
        </w:tc>
        <w:tc>
          <w:tcPr>
            <w:tcW w:w="2704" w:type="dxa"/>
          </w:tcPr>
          <w:p w:rsidR="002B6E4D" w:rsidRPr="00BC4AFA" w:rsidRDefault="002B6E4D" w:rsidP="00900F1A">
            <w:pPr>
              <w:jc w:val="center"/>
            </w:pPr>
            <w:r w:rsidRPr="00BC4AFA">
              <w:t>06</w:t>
            </w:r>
          </w:p>
        </w:tc>
        <w:tc>
          <w:tcPr>
            <w:tcW w:w="2127" w:type="dxa"/>
          </w:tcPr>
          <w:p w:rsidR="002B6E4D" w:rsidRDefault="002B6E4D" w:rsidP="00900F1A">
            <w:pPr>
              <w:jc w:val="center"/>
            </w:pPr>
          </w:p>
        </w:tc>
      </w:tr>
      <w:tr w:rsidR="002B6E4D" w:rsidTr="00900F1A">
        <w:tc>
          <w:tcPr>
            <w:tcW w:w="816" w:type="dxa"/>
          </w:tcPr>
          <w:p w:rsidR="002B6E4D" w:rsidRDefault="002B6E4D" w:rsidP="00900F1A">
            <w:pPr>
              <w:jc w:val="center"/>
            </w:pPr>
            <w:proofErr w:type="gramStart"/>
            <w:r>
              <w:t>4</w:t>
            </w:r>
            <w:proofErr w:type="gramEnd"/>
          </w:p>
        </w:tc>
        <w:tc>
          <w:tcPr>
            <w:tcW w:w="3959" w:type="dxa"/>
          </w:tcPr>
          <w:p w:rsidR="002B6E4D" w:rsidRDefault="002B6E4D" w:rsidP="00900F1A">
            <w:r>
              <w:t>Toldo 5x5 m² com lona</w:t>
            </w:r>
          </w:p>
        </w:tc>
        <w:tc>
          <w:tcPr>
            <w:tcW w:w="2704" w:type="dxa"/>
          </w:tcPr>
          <w:p w:rsidR="002B6E4D" w:rsidRPr="00BC4AFA" w:rsidRDefault="002B6E4D" w:rsidP="00900F1A">
            <w:pPr>
              <w:jc w:val="center"/>
            </w:pPr>
            <w:r w:rsidRPr="00BC4AFA">
              <w:t>10</w:t>
            </w:r>
          </w:p>
        </w:tc>
        <w:tc>
          <w:tcPr>
            <w:tcW w:w="2127" w:type="dxa"/>
          </w:tcPr>
          <w:p w:rsidR="002B6E4D" w:rsidRDefault="002B6E4D" w:rsidP="00900F1A">
            <w:pPr>
              <w:jc w:val="center"/>
            </w:pPr>
          </w:p>
        </w:tc>
      </w:tr>
      <w:tr w:rsidR="002B6E4D" w:rsidTr="00900F1A">
        <w:tc>
          <w:tcPr>
            <w:tcW w:w="816" w:type="dxa"/>
          </w:tcPr>
          <w:p w:rsidR="002B6E4D" w:rsidRDefault="002B6E4D" w:rsidP="00900F1A">
            <w:pPr>
              <w:jc w:val="center"/>
            </w:pPr>
          </w:p>
        </w:tc>
        <w:tc>
          <w:tcPr>
            <w:tcW w:w="3959" w:type="dxa"/>
          </w:tcPr>
          <w:p w:rsidR="002B6E4D" w:rsidRDefault="002B6E4D" w:rsidP="00900F1A"/>
        </w:tc>
        <w:tc>
          <w:tcPr>
            <w:tcW w:w="2704" w:type="dxa"/>
          </w:tcPr>
          <w:p w:rsidR="002B6E4D" w:rsidRPr="00176AC3" w:rsidRDefault="002B6E4D" w:rsidP="00900F1A">
            <w:pPr>
              <w:jc w:val="center"/>
              <w:rPr>
                <w:b/>
              </w:rPr>
            </w:pPr>
            <w:r w:rsidRPr="00176AC3">
              <w:rPr>
                <w:b/>
              </w:rPr>
              <w:t>TOTAL:</w:t>
            </w:r>
          </w:p>
        </w:tc>
        <w:tc>
          <w:tcPr>
            <w:tcW w:w="2127" w:type="dxa"/>
          </w:tcPr>
          <w:p w:rsidR="002B6E4D" w:rsidRPr="00176AC3" w:rsidRDefault="002B6E4D" w:rsidP="00900F1A">
            <w:pPr>
              <w:jc w:val="center"/>
              <w:rPr>
                <w:b/>
              </w:rPr>
            </w:pPr>
          </w:p>
        </w:tc>
      </w:tr>
    </w:tbl>
    <w:p w:rsidR="002B6E4D" w:rsidRDefault="002B6E4D" w:rsidP="002B6E4D"/>
    <w:p w:rsidR="006517A0" w:rsidRDefault="006517A0" w:rsidP="006517A0">
      <w:pPr>
        <w:rPr>
          <w:rFonts w:cs="Arial"/>
          <w:sz w:val="25"/>
          <w:szCs w:val="25"/>
        </w:rPr>
      </w:pPr>
    </w:p>
    <w:p w:rsidR="006517A0" w:rsidRDefault="006517A0" w:rsidP="006517A0">
      <w:pPr>
        <w:rPr>
          <w:rFonts w:cs="Arial"/>
          <w:sz w:val="25"/>
          <w:szCs w:val="25"/>
        </w:rPr>
      </w:pPr>
    </w:p>
    <w:p w:rsidR="006517A0" w:rsidRDefault="006517A0" w:rsidP="006517A0">
      <w:pPr>
        <w:rPr>
          <w:rFonts w:cs="Arial"/>
          <w:sz w:val="25"/>
          <w:szCs w:val="25"/>
        </w:rPr>
      </w:pPr>
    </w:p>
    <w:p w:rsidR="006517A0" w:rsidRDefault="006517A0" w:rsidP="006517A0">
      <w:pPr>
        <w:rPr>
          <w:rFonts w:cs="Arial"/>
          <w:sz w:val="25"/>
          <w:szCs w:val="25"/>
        </w:rPr>
      </w:pPr>
    </w:p>
    <w:p w:rsidR="006517A0" w:rsidRDefault="006517A0" w:rsidP="006517A0">
      <w:pPr>
        <w:rPr>
          <w:rFonts w:cs="Arial"/>
          <w:sz w:val="25"/>
          <w:szCs w:val="25"/>
        </w:rPr>
      </w:pPr>
    </w:p>
    <w:p w:rsidR="00A01512" w:rsidRPr="00A01512" w:rsidRDefault="00D15F2E" w:rsidP="00A01512">
      <w:pPr>
        <w:pStyle w:val="Standard"/>
        <w:jc w:val="center"/>
        <w:rPr>
          <w:rFonts w:ascii="Arial" w:hAnsi="Arial" w:cs="Arial"/>
        </w:rPr>
      </w:pPr>
      <w:bookmarkStart w:id="0" w:name="_GoBack"/>
      <w:bookmarkEnd w:id="0"/>
      <w:r>
        <w:rPr>
          <w:rFonts w:ascii="Arial" w:hAnsi="Arial" w:cs="Arial"/>
          <w:b/>
        </w:rPr>
        <w:t>ANEXO II</w:t>
      </w:r>
      <w:r w:rsidR="00A01512" w:rsidRPr="00A01512">
        <w:rPr>
          <w:rFonts w:ascii="Arial" w:hAnsi="Arial" w:cs="Arial"/>
          <w:b/>
        </w:rPr>
        <w:t xml:space="preserve"> – DECLARAÇÃO DE PLENO ATENDIMENTO AOS REQUISITOS DE HABILITAÇÃO</w:t>
      </w:r>
    </w:p>
    <w:p w:rsidR="00A01512" w:rsidRPr="00A01512" w:rsidRDefault="00A01512" w:rsidP="00A01512">
      <w:pPr>
        <w:pStyle w:val="Ttulo"/>
        <w:rPr>
          <w:rFonts w:cs="Arial"/>
          <w:color w:val="00000A"/>
          <w:sz w:val="24"/>
          <w:szCs w:val="24"/>
        </w:rPr>
      </w:pPr>
    </w:p>
    <w:p w:rsidR="00A01512" w:rsidRPr="00A01512" w:rsidRDefault="00A01512" w:rsidP="00A01512">
      <w:pPr>
        <w:pStyle w:val="Ttulo"/>
        <w:rPr>
          <w:rFonts w:cs="Arial"/>
          <w:color w:val="00000A"/>
          <w:sz w:val="24"/>
          <w:szCs w:val="24"/>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0A3D50" w:rsidP="00A01512">
      <w:pPr>
        <w:pStyle w:val="Standard"/>
        <w:rPr>
          <w:rFonts w:ascii="Arial" w:hAnsi="Arial" w:cs="Arial"/>
        </w:rPr>
      </w:pPr>
      <w:r>
        <w:rPr>
          <w:rFonts w:ascii="Arial" w:hAnsi="Arial" w:cs="Arial"/>
          <w:b/>
        </w:rPr>
        <w:t>CARAT CONVITE</w:t>
      </w:r>
      <w:r w:rsidR="00A01512" w:rsidRPr="00A01512">
        <w:rPr>
          <w:rFonts w:ascii="Arial" w:hAnsi="Arial" w:cs="Arial"/>
          <w:b/>
        </w:rPr>
        <w:t xml:space="preserve"> Nº</w:t>
      </w:r>
      <w:r w:rsidR="00612528">
        <w:rPr>
          <w:rFonts w:ascii="Arial" w:hAnsi="Arial" w:cs="Arial"/>
          <w:b/>
        </w:rPr>
        <w:t>__</w:t>
      </w:r>
      <w:r w:rsidR="00DA6AF6">
        <w:rPr>
          <w:rFonts w:ascii="Arial" w:hAnsi="Arial" w:cs="Arial"/>
          <w:b/>
        </w:rPr>
        <w:t>. /2015</w:t>
      </w:r>
    </w:p>
    <w:p w:rsidR="00A01512" w:rsidRPr="00A01512" w:rsidRDefault="00A01512" w:rsidP="00A01512">
      <w:pPr>
        <w:pStyle w:val="Standard"/>
        <w:rPr>
          <w:rFonts w:ascii="Arial" w:hAnsi="Arial" w:cs="Arial"/>
        </w:rPr>
      </w:pPr>
      <w:r w:rsidRPr="00A01512">
        <w:rPr>
          <w:rFonts w:ascii="Arial" w:hAnsi="Arial" w:cs="Arial"/>
          <w:b/>
        </w:rPr>
        <w:t>PROCESSO ADMINISTRATIVO Nº</w:t>
      </w:r>
      <w:r w:rsidR="00612528">
        <w:rPr>
          <w:rFonts w:ascii="Arial" w:hAnsi="Arial" w:cs="Arial"/>
          <w:b/>
        </w:rPr>
        <w:t>__</w:t>
      </w:r>
      <w:r w:rsidR="00DA6AF6">
        <w:rPr>
          <w:rFonts w:ascii="Arial" w:hAnsi="Arial" w:cs="Arial"/>
          <w:b/>
        </w:rPr>
        <w:t>. /2015</w:t>
      </w:r>
    </w:p>
    <w:p w:rsidR="00A01512" w:rsidRPr="00A01512" w:rsidRDefault="00A01512" w:rsidP="00A01512">
      <w:pPr>
        <w:pStyle w:val="Ttulo"/>
        <w:rPr>
          <w:rFonts w:cs="Arial"/>
          <w:color w:val="00000A"/>
          <w:sz w:val="24"/>
          <w:szCs w:val="24"/>
        </w:rPr>
      </w:pPr>
    </w:p>
    <w:p w:rsidR="00A01512" w:rsidRDefault="00A01512" w:rsidP="00A01512">
      <w:pPr>
        <w:pStyle w:val="Ttulo"/>
        <w:rPr>
          <w:rFonts w:cs="Arial"/>
          <w:color w:val="00000A"/>
          <w:sz w:val="24"/>
          <w:szCs w:val="24"/>
        </w:rPr>
      </w:pPr>
      <w:r w:rsidRPr="00A01512">
        <w:rPr>
          <w:rFonts w:cs="Arial"/>
          <w:color w:val="00000A"/>
          <w:sz w:val="24"/>
          <w:szCs w:val="24"/>
        </w:rPr>
        <w:t xml:space="preserve">Atendendo as exigências da </w:t>
      </w:r>
      <w:r w:rsidR="000A3D50">
        <w:rPr>
          <w:rFonts w:cs="Arial"/>
          <w:color w:val="00000A"/>
          <w:sz w:val="24"/>
          <w:szCs w:val="24"/>
        </w:rPr>
        <w:t>Carta Convite</w:t>
      </w:r>
      <w:r w:rsidRPr="00A01512">
        <w:rPr>
          <w:rFonts w:cs="Arial"/>
          <w:color w:val="00000A"/>
          <w:sz w:val="24"/>
          <w:szCs w:val="24"/>
        </w:rPr>
        <w:t xml:space="preserve"> em epigrafe, declaramos expressamente que:</w:t>
      </w:r>
    </w:p>
    <w:p w:rsidR="00612528" w:rsidRPr="00612528" w:rsidRDefault="00612528" w:rsidP="00612528">
      <w:pPr>
        <w:pStyle w:val="Textbody"/>
      </w:pPr>
    </w:p>
    <w:p w:rsidR="00A01512" w:rsidRPr="00A01512" w:rsidRDefault="00A01512" w:rsidP="00A01512">
      <w:pPr>
        <w:pStyle w:val="Standard"/>
        <w:numPr>
          <w:ilvl w:val="0"/>
          <w:numId w:val="29"/>
        </w:numPr>
        <w:jc w:val="both"/>
        <w:rPr>
          <w:rFonts w:ascii="Arial" w:hAnsi="Arial" w:cs="Arial"/>
        </w:rPr>
      </w:pPr>
      <w:r w:rsidRPr="00A01512">
        <w:rPr>
          <w:rFonts w:ascii="Arial" w:hAnsi="Arial" w:cs="Arial"/>
        </w:rPr>
        <w:t>Aceitamos e concordamos integralmente e sem qualquer restrição com as condições dessa licitação, expressas no edital e todos os seus anexos.</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existe nenhum fato superveniente para nossa habilitação, nem estamos impedidos de licitar, contratar ou transacionar com o Poder Público ou qualquer de seus órgãos descentralizados, nem fomos declarados inidôneos por qualquer órgão federal, estadual, municipal ou concessionária de energia elétrica.</w:t>
      </w:r>
    </w:p>
    <w:p w:rsidR="00A01512" w:rsidRPr="00A01512" w:rsidRDefault="00A01512" w:rsidP="00A01512">
      <w:pPr>
        <w:pStyle w:val="Standard"/>
        <w:ind w:left="360"/>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Não empregamos menor de dezoito anos, de acordo com o inciso XXXIII do art. 7 da Constituição Federal, e do inciso V do art. 27 da Lei 8.666/93.</w:t>
      </w:r>
    </w:p>
    <w:p w:rsidR="00A01512" w:rsidRPr="00A01512" w:rsidRDefault="00A01512" w:rsidP="00A01512">
      <w:pPr>
        <w:pStyle w:val="Standard"/>
        <w:jc w:val="both"/>
        <w:rPr>
          <w:rFonts w:ascii="Arial" w:hAnsi="Arial" w:cs="Arial"/>
        </w:rPr>
      </w:pPr>
    </w:p>
    <w:p w:rsidR="00A01512" w:rsidRPr="00A01512" w:rsidRDefault="00A01512" w:rsidP="00A01512">
      <w:pPr>
        <w:pStyle w:val="Standard"/>
        <w:numPr>
          <w:ilvl w:val="0"/>
          <w:numId w:val="28"/>
        </w:numPr>
        <w:jc w:val="both"/>
        <w:rPr>
          <w:rFonts w:ascii="Arial" w:hAnsi="Arial" w:cs="Arial"/>
        </w:rPr>
      </w:pPr>
      <w:r w:rsidRPr="00A01512">
        <w:rPr>
          <w:rFonts w:ascii="Arial" w:hAnsi="Arial" w:cs="Arial"/>
        </w:rPr>
        <w:t>Temos pleno conhecimento dos locais e das condições de execução dos serviços.</w:t>
      </w:r>
    </w:p>
    <w:p w:rsidR="00A01512" w:rsidRPr="00A01512" w:rsidRDefault="00A01512" w:rsidP="00A01512">
      <w:pPr>
        <w:pStyle w:val="Standard"/>
        <w:ind w:left="360"/>
        <w:jc w:val="both"/>
        <w:rPr>
          <w:rFonts w:ascii="Arial" w:hAnsi="Arial" w:cs="Arial"/>
        </w:rPr>
      </w:pPr>
    </w:p>
    <w:p w:rsidR="00612528" w:rsidRDefault="00A01512" w:rsidP="00A01512">
      <w:pPr>
        <w:pStyle w:val="Standard"/>
        <w:numPr>
          <w:ilvl w:val="0"/>
          <w:numId w:val="28"/>
        </w:numPr>
        <w:jc w:val="both"/>
        <w:rPr>
          <w:rFonts w:ascii="Arial" w:hAnsi="Arial" w:cs="Arial"/>
        </w:rPr>
      </w:pPr>
      <w:r w:rsidRPr="00612528">
        <w:rPr>
          <w:rFonts w:ascii="Arial" w:hAnsi="Arial" w:cs="Arial"/>
        </w:rPr>
        <w:t>Manteremos válida a nossa Proposta pelo prazo mínimo de 60 (sessenta) dias, a contar da data da sua apresentação e abertura.</w:t>
      </w:r>
    </w:p>
    <w:p w:rsidR="00612528" w:rsidRDefault="00612528" w:rsidP="00612528">
      <w:pPr>
        <w:pStyle w:val="Standard"/>
        <w:jc w:val="both"/>
        <w:rPr>
          <w:rFonts w:ascii="Arial" w:eastAsia="Calibri" w:hAnsi="Arial" w:cs="Arial"/>
          <w:color w:val="00000A"/>
          <w:kern w:val="0"/>
          <w:sz w:val="22"/>
          <w:szCs w:val="22"/>
          <w:lang w:eastAsia="en-US" w:bidi="ar-SA"/>
        </w:rPr>
      </w:pPr>
    </w:p>
    <w:p w:rsidR="00612528" w:rsidRDefault="00612528" w:rsidP="00612528">
      <w:pPr>
        <w:pStyle w:val="Standard"/>
        <w:jc w:val="both"/>
        <w:rPr>
          <w:rFonts w:ascii="Arial" w:eastAsia="Calibri" w:hAnsi="Arial" w:cs="Arial"/>
          <w:color w:val="00000A"/>
          <w:kern w:val="0"/>
          <w:sz w:val="22"/>
          <w:szCs w:val="22"/>
          <w:lang w:eastAsia="en-US" w:bidi="ar-SA"/>
        </w:rPr>
      </w:pPr>
    </w:p>
    <w:p w:rsidR="00A01512" w:rsidRPr="00A01512" w:rsidRDefault="00A01512" w:rsidP="005C3597">
      <w:pPr>
        <w:pStyle w:val="Standard"/>
        <w:jc w:val="both"/>
        <w:rPr>
          <w:rFonts w:ascii="Arial" w:hAnsi="Arial" w:cs="Arial"/>
          <w:color w:val="00000A"/>
        </w:rPr>
      </w:pPr>
      <w:r w:rsidRPr="00612528">
        <w:rPr>
          <w:rFonts w:ascii="Arial" w:hAnsi="Arial" w:cs="Arial"/>
          <w:color w:val="00000A"/>
        </w:rPr>
        <w:t>_________________, ____</w:t>
      </w:r>
      <w:r w:rsidR="00612528">
        <w:rPr>
          <w:rFonts w:ascii="Arial" w:hAnsi="Arial" w:cs="Arial"/>
          <w:color w:val="00000A"/>
        </w:rPr>
        <w:t xml:space="preserve"> de ____________________ de201</w:t>
      </w:r>
      <w:r w:rsidR="00DA6AF6">
        <w:rPr>
          <w:rFonts w:ascii="Arial" w:hAnsi="Arial" w:cs="Arial"/>
          <w:color w:val="00000A"/>
        </w:rPr>
        <w:t>5</w:t>
      </w:r>
    </w:p>
    <w:p w:rsidR="00A01512" w:rsidRPr="00A01512" w:rsidRDefault="00A01512" w:rsidP="005C3597">
      <w:pPr>
        <w:pStyle w:val="Ttulo"/>
        <w:spacing w:before="0" w:after="0"/>
        <w:rPr>
          <w:rFonts w:cs="Arial"/>
          <w:sz w:val="24"/>
          <w:szCs w:val="24"/>
        </w:rPr>
      </w:pPr>
      <w:r w:rsidRPr="00A01512">
        <w:rPr>
          <w:rFonts w:cs="Arial"/>
          <w:color w:val="00000A"/>
          <w:sz w:val="24"/>
          <w:szCs w:val="24"/>
        </w:rPr>
        <w:t>Assinatura do representante Legal</w:t>
      </w:r>
    </w:p>
    <w:p w:rsidR="00A01512" w:rsidRPr="00A01512" w:rsidRDefault="00A01512" w:rsidP="005C3597">
      <w:pPr>
        <w:pStyle w:val="Ttulo"/>
        <w:spacing w:before="0" w:after="0"/>
        <w:rPr>
          <w:rFonts w:cs="Arial"/>
          <w:color w:val="00000A"/>
          <w:sz w:val="24"/>
          <w:szCs w:val="24"/>
        </w:rPr>
      </w:pPr>
    </w:p>
    <w:p w:rsidR="00A01512" w:rsidRPr="00A01512" w:rsidRDefault="00A01512" w:rsidP="005C3597">
      <w:pPr>
        <w:pStyle w:val="Ttulo"/>
        <w:spacing w:before="0" w:after="0"/>
        <w:rPr>
          <w:rFonts w:cs="Arial"/>
          <w:sz w:val="24"/>
          <w:szCs w:val="24"/>
        </w:rPr>
      </w:pPr>
      <w:r w:rsidRPr="00A01512">
        <w:rPr>
          <w:rFonts w:cs="Arial"/>
          <w:color w:val="00000A"/>
          <w:sz w:val="24"/>
          <w:szCs w:val="24"/>
        </w:rPr>
        <w:t>Nome:</w:t>
      </w:r>
    </w:p>
    <w:p w:rsidR="00A01512" w:rsidRPr="00A01512" w:rsidRDefault="00A01512" w:rsidP="005C3597">
      <w:pPr>
        <w:pStyle w:val="Ttulo"/>
        <w:spacing w:before="0" w:after="0"/>
        <w:rPr>
          <w:rFonts w:cs="Arial"/>
          <w:sz w:val="24"/>
          <w:szCs w:val="24"/>
        </w:rPr>
      </w:pPr>
      <w:r w:rsidRPr="00A01512">
        <w:rPr>
          <w:rFonts w:cs="Arial"/>
          <w:color w:val="00000A"/>
          <w:sz w:val="24"/>
          <w:szCs w:val="24"/>
        </w:rPr>
        <w:t>Cargo:</w:t>
      </w:r>
    </w:p>
    <w:p w:rsidR="00A01512" w:rsidRPr="00A01512" w:rsidRDefault="00A01512" w:rsidP="00A01512">
      <w:pPr>
        <w:pStyle w:val="Textbody"/>
        <w:spacing w:after="0"/>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tabs>
          <w:tab w:val="left" w:pos="2790"/>
        </w:tabs>
        <w:rPr>
          <w:rFonts w:ascii="Arial" w:hAnsi="Arial" w:cs="Arial"/>
        </w:rPr>
      </w:pPr>
      <w:r w:rsidRPr="00A01512">
        <w:rPr>
          <w:rFonts w:ascii="Arial" w:hAnsi="Arial" w:cs="Arial"/>
        </w:rPr>
        <w:tab/>
      </w:r>
    </w:p>
    <w:p w:rsidR="005C3597" w:rsidRDefault="005C3597" w:rsidP="00A01512">
      <w:pPr>
        <w:pStyle w:val="Standard"/>
        <w:jc w:val="center"/>
        <w:rPr>
          <w:rFonts w:ascii="Arial" w:hAnsi="Arial" w:cs="Arial"/>
          <w:b/>
        </w:rPr>
      </w:pPr>
    </w:p>
    <w:p w:rsidR="005C3597" w:rsidRDefault="005C3597"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III</w:t>
      </w:r>
      <w:r w:rsidRPr="00A01512">
        <w:rPr>
          <w:rFonts w:ascii="Arial" w:hAnsi="Arial" w:cs="Arial"/>
          <w:b/>
        </w:rPr>
        <w:t xml:space="preserve"> – DECLARAÇÃO QUE NÃO EMPREGA MENORES</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rPr>
          <w:rFonts w:ascii="Arial" w:hAnsi="Arial" w:cs="Arial"/>
        </w:rPr>
      </w:pPr>
      <w:r w:rsidRPr="00A01512">
        <w:rPr>
          <w:rFonts w:ascii="Arial" w:hAnsi="Arial" w:cs="Arial"/>
          <w:b/>
          <w:bCs/>
        </w:rPr>
        <w:t>À</w:t>
      </w:r>
    </w:p>
    <w:p w:rsidR="00A01512" w:rsidRPr="00A01512" w:rsidRDefault="00A01512" w:rsidP="00A01512">
      <w:pPr>
        <w:pStyle w:val="Standard"/>
        <w:rPr>
          <w:rFonts w:ascii="Arial" w:hAnsi="Arial" w:cs="Arial"/>
        </w:rPr>
      </w:pPr>
      <w:r w:rsidRPr="00A01512">
        <w:rPr>
          <w:rFonts w:ascii="Arial" w:hAnsi="Arial" w:cs="Arial"/>
          <w:b/>
          <w:bCs/>
        </w:rPr>
        <w:t>PREFEITURA MUNICIPAL DE SIMPLICIO MENDES-PI</w:t>
      </w:r>
    </w:p>
    <w:p w:rsidR="00A01512" w:rsidRPr="00A01512" w:rsidRDefault="00A01512" w:rsidP="00A01512">
      <w:pPr>
        <w:pStyle w:val="Standard"/>
        <w:rPr>
          <w:rFonts w:ascii="Arial" w:hAnsi="Arial" w:cs="Arial"/>
        </w:rPr>
      </w:pPr>
      <w:r w:rsidRPr="00A01512">
        <w:rPr>
          <w:rFonts w:ascii="Arial" w:hAnsi="Arial" w:cs="Arial"/>
          <w:b/>
        </w:rPr>
        <w:t>ATT. COMISSÃO PERMANENTE DE LICITAÇÃO</w:t>
      </w:r>
    </w:p>
    <w:p w:rsidR="00A01512" w:rsidRPr="00A01512" w:rsidRDefault="000A3D50" w:rsidP="00A01512">
      <w:pPr>
        <w:pStyle w:val="Standard"/>
        <w:rPr>
          <w:rFonts w:ascii="Arial" w:hAnsi="Arial" w:cs="Arial"/>
        </w:rPr>
      </w:pPr>
      <w:r>
        <w:rPr>
          <w:rFonts w:ascii="Arial" w:hAnsi="Arial" w:cs="Arial"/>
          <w:b/>
        </w:rPr>
        <w:t>CARTA CONVITE</w:t>
      </w:r>
      <w:r w:rsidR="00A01512" w:rsidRPr="00A01512">
        <w:rPr>
          <w:rFonts w:ascii="Arial" w:hAnsi="Arial" w:cs="Arial"/>
          <w:b/>
        </w:rPr>
        <w:t xml:space="preserve"> Nº. </w:t>
      </w:r>
      <w:r w:rsidR="00E15A63">
        <w:rPr>
          <w:rFonts w:ascii="Arial" w:hAnsi="Arial" w:cs="Arial"/>
          <w:b/>
        </w:rPr>
        <w:t>__</w:t>
      </w:r>
      <w:r w:rsidR="00A01512" w:rsidRPr="00A01512">
        <w:rPr>
          <w:rFonts w:ascii="Arial" w:hAnsi="Arial" w:cs="Arial"/>
          <w:b/>
        </w:rPr>
        <w:t>/201</w:t>
      </w:r>
      <w:r w:rsidR="00DA6AF6">
        <w:rPr>
          <w:rFonts w:ascii="Arial" w:hAnsi="Arial" w:cs="Arial"/>
          <w:b/>
        </w:rPr>
        <w:t>5</w:t>
      </w:r>
    </w:p>
    <w:p w:rsidR="00A01512" w:rsidRPr="00A01512" w:rsidRDefault="00A01512" w:rsidP="00A01512">
      <w:pPr>
        <w:pStyle w:val="Standard"/>
        <w:rPr>
          <w:rFonts w:ascii="Arial" w:hAnsi="Arial" w:cs="Arial"/>
        </w:rPr>
      </w:pPr>
      <w:r w:rsidRPr="00A01512">
        <w:rPr>
          <w:rFonts w:ascii="Arial" w:hAnsi="Arial" w:cs="Arial"/>
          <w:b/>
        </w:rPr>
        <w:t xml:space="preserve">PROCESSO ADMINISTRATIVO Nº. </w:t>
      </w:r>
      <w:r w:rsidR="00E15A63">
        <w:rPr>
          <w:rFonts w:ascii="Arial" w:hAnsi="Arial" w:cs="Arial"/>
          <w:b/>
        </w:rPr>
        <w:t>__</w:t>
      </w:r>
      <w:r w:rsidR="00DA6AF6">
        <w:rPr>
          <w:rFonts w:ascii="Arial" w:hAnsi="Arial" w:cs="Arial"/>
          <w:b/>
        </w:rPr>
        <w:t>/2015</w:t>
      </w: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rPr>
          <w:rFonts w:ascii="Arial" w:hAnsi="Arial" w:cs="Arial"/>
        </w:rPr>
      </w:pPr>
    </w:p>
    <w:p w:rsidR="00A01512" w:rsidRPr="00A01512" w:rsidRDefault="00A01512" w:rsidP="00A01512">
      <w:pPr>
        <w:pStyle w:val="Standard"/>
        <w:ind w:left="2520"/>
        <w:jc w:val="both"/>
        <w:rPr>
          <w:rFonts w:ascii="Arial" w:hAnsi="Arial" w:cs="Arial"/>
        </w:rPr>
      </w:pPr>
      <w:r w:rsidRPr="00A01512">
        <w:rPr>
          <w:rFonts w:ascii="Arial" w:hAnsi="Arial" w:cs="Arial"/>
        </w:rPr>
        <w:t xml:space="preserve">(Razão Social da Empresa), estabelecida </w:t>
      </w:r>
      <w:proofErr w:type="gramStart"/>
      <w:r w:rsidRPr="00A01512">
        <w:rPr>
          <w:rFonts w:ascii="Arial" w:hAnsi="Arial" w:cs="Arial"/>
        </w:rPr>
        <w:t>na ...</w:t>
      </w:r>
      <w:proofErr w:type="gramEnd"/>
      <w:r w:rsidRPr="00A01512">
        <w:rPr>
          <w:rFonts w:ascii="Arial" w:hAnsi="Arial" w:cs="Arial"/>
        </w:rPr>
        <w:t xml:space="preserve">.(endereço completo)...., inscrita no CNPJ sob </w:t>
      </w:r>
      <w:proofErr w:type="spellStart"/>
      <w:r w:rsidRPr="00A01512">
        <w:rPr>
          <w:rFonts w:ascii="Arial" w:hAnsi="Arial" w:cs="Arial"/>
        </w:rPr>
        <w:t>n.°</w:t>
      </w:r>
      <w:proofErr w:type="spellEnd"/>
      <w:r w:rsidRPr="00A01512">
        <w:rPr>
          <w:rFonts w:ascii="Arial" w:hAnsi="Arial" w:cs="Arial"/>
        </w:rPr>
        <w:t xml:space="preserve"> ......................, neste ato representada pelo seu (representante/sócio/procurador), no uso de suas atribuições legais, vem:</w:t>
      </w:r>
    </w:p>
    <w:p w:rsidR="00A01512" w:rsidRPr="00A01512" w:rsidRDefault="00A01512" w:rsidP="00A01512">
      <w:pPr>
        <w:pStyle w:val="Standard"/>
        <w:ind w:left="3420"/>
        <w:jc w:val="both"/>
        <w:rPr>
          <w:rFonts w:ascii="Arial" w:hAnsi="Arial" w:cs="Arial"/>
          <w:u w:val="single"/>
        </w:rPr>
      </w:pPr>
    </w:p>
    <w:p w:rsidR="00A01512" w:rsidRPr="00A01512" w:rsidRDefault="00A01512" w:rsidP="00A01512">
      <w:pPr>
        <w:pStyle w:val="Standard"/>
        <w:ind w:left="2520"/>
        <w:jc w:val="both"/>
        <w:rPr>
          <w:rFonts w:ascii="Arial" w:hAnsi="Arial" w:cs="Arial"/>
        </w:rPr>
      </w:pPr>
      <w:r w:rsidRPr="00A01512">
        <w:rPr>
          <w:rFonts w:ascii="Arial" w:hAnsi="Arial" w:cs="Arial"/>
          <w:u w:val="single"/>
        </w:rPr>
        <w:t>DECLARAR</w:t>
      </w:r>
      <w:r w:rsidRPr="00A01512">
        <w:rPr>
          <w:rFonts w:ascii="Arial" w:hAnsi="Arial" w:cs="Arial"/>
        </w:rPr>
        <w:t xml:space="preserve">, para fins de participação no processo licitatório em pauta, sob as penas da Lei, que está em situação regular perante o Ministério do Trabalho, no que se refere à observância do disposto no inciso XXXIII, do Artigo 7° da Constituição Federal, e, para fins do disposto no inciso V do artigo 27 da Lei </w:t>
      </w:r>
      <w:proofErr w:type="spellStart"/>
      <w:r w:rsidRPr="00A01512">
        <w:rPr>
          <w:rFonts w:ascii="Arial" w:hAnsi="Arial" w:cs="Arial"/>
        </w:rPr>
        <w:t>n.°</w:t>
      </w:r>
      <w:proofErr w:type="spellEnd"/>
      <w:r w:rsidRPr="00A01512">
        <w:rPr>
          <w:rFonts w:ascii="Arial" w:hAnsi="Arial" w:cs="Arial"/>
        </w:rPr>
        <w:t xml:space="preserve"> 8.666, de 21 de junho de 1993, acrescido pela Lei </w:t>
      </w:r>
      <w:proofErr w:type="spellStart"/>
      <w:r w:rsidRPr="00A01512">
        <w:rPr>
          <w:rFonts w:ascii="Arial" w:hAnsi="Arial" w:cs="Arial"/>
        </w:rPr>
        <w:t>n.°</w:t>
      </w:r>
      <w:proofErr w:type="spellEnd"/>
      <w:r w:rsidRPr="00A01512">
        <w:rPr>
          <w:rFonts w:ascii="Arial" w:hAnsi="Arial" w:cs="Arial"/>
        </w:rPr>
        <w:t xml:space="preserve"> 9.854, de 27 de outubro de 1999, que não emprega menor de dezoito anos em trabalho noturno, perigoso ou insalubre e não emprega menor de dezesseis anos.</w:t>
      </w:r>
    </w:p>
    <w:p w:rsidR="00A01512" w:rsidRPr="00A01512" w:rsidRDefault="00A01512" w:rsidP="00A01512">
      <w:pPr>
        <w:pStyle w:val="Standard"/>
        <w:ind w:left="2520"/>
        <w:jc w:val="both"/>
        <w:rPr>
          <w:rFonts w:ascii="Arial" w:hAnsi="Arial" w:cs="Arial"/>
        </w:rPr>
      </w:pPr>
    </w:p>
    <w:p w:rsidR="00A01512" w:rsidRPr="00A01512" w:rsidRDefault="00A01512" w:rsidP="00A01512">
      <w:pPr>
        <w:pStyle w:val="Standard"/>
        <w:ind w:left="2520"/>
        <w:rPr>
          <w:rFonts w:ascii="Arial" w:hAnsi="Arial" w:cs="Arial"/>
        </w:rPr>
      </w:pPr>
      <w:r w:rsidRPr="00A01512">
        <w:rPr>
          <w:rFonts w:ascii="Arial" w:hAnsi="Arial" w:cs="Arial"/>
        </w:rPr>
        <w:t>Ressalva: emprega menor, a partir de 14 (quatorze) anos, na condição de aprendiz (---).</w:t>
      </w:r>
    </w:p>
    <w:p w:rsidR="00A01512" w:rsidRPr="00A01512" w:rsidRDefault="00A01512" w:rsidP="00A01512">
      <w:pPr>
        <w:pStyle w:val="Standard"/>
        <w:ind w:left="2520"/>
        <w:rPr>
          <w:rFonts w:ascii="Arial" w:hAnsi="Arial" w:cs="Arial"/>
        </w:rPr>
      </w:pPr>
      <w:r w:rsidRPr="00A01512">
        <w:rPr>
          <w:rFonts w:ascii="Arial" w:hAnsi="Arial" w:cs="Arial"/>
        </w:rPr>
        <w:t>(Observação: em caso afirmativo, assinalar a ressalva acima</w:t>
      </w:r>
      <w:proofErr w:type="gramStart"/>
      <w:r w:rsidRPr="00A01512">
        <w:rPr>
          <w:rFonts w:ascii="Arial" w:hAnsi="Arial" w:cs="Arial"/>
        </w:rPr>
        <w:t>)</w:t>
      </w:r>
      <w:proofErr w:type="gramEnd"/>
    </w:p>
    <w:p w:rsidR="00A01512" w:rsidRPr="00A01512" w:rsidRDefault="00A01512" w:rsidP="00A01512">
      <w:pPr>
        <w:pStyle w:val="Standard"/>
        <w:ind w:left="2520"/>
        <w:rPr>
          <w:rFonts w:ascii="Arial" w:hAnsi="Arial" w:cs="Arial"/>
        </w:rPr>
      </w:pPr>
      <w:r w:rsidRPr="00A01512">
        <w:rPr>
          <w:rFonts w:ascii="Arial" w:hAnsi="Arial" w:cs="Arial"/>
        </w:rPr>
        <w:t xml:space="preserve">Por ser verdade assina </w:t>
      </w:r>
      <w:proofErr w:type="gramStart"/>
      <w:r w:rsidRPr="00A01512">
        <w:rPr>
          <w:rFonts w:ascii="Arial" w:hAnsi="Arial" w:cs="Arial"/>
        </w:rPr>
        <w:t>a presente</w:t>
      </w:r>
      <w:proofErr w:type="gramEnd"/>
    </w:p>
    <w:p w:rsidR="00A01512" w:rsidRPr="00A01512" w:rsidRDefault="00A01512" w:rsidP="00A01512">
      <w:pPr>
        <w:pStyle w:val="Standard"/>
        <w:jc w:val="right"/>
        <w:rPr>
          <w:rFonts w:ascii="Arial" w:hAnsi="Arial" w:cs="Arial"/>
        </w:rPr>
      </w:pPr>
      <w:proofErr w:type="gramStart"/>
      <w:r w:rsidRPr="00A01512">
        <w:rPr>
          <w:rFonts w:ascii="Arial" w:hAnsi="Arial" w:cs="Arial"/>
        </w:rPr>
        <w:t>...................</w:t>
      </w:r>
      <w:proofErr w:type="gramEnd"/>
      <w:r w:rsidRPr="00A01512">
        <w:rPr>
          <w:rFonts w:ascii="Arial" w:hAnsi="Arial" w:cs="Arial"/>
        </w:rPr>
        <w:t xml:space="preserve">, ............... </w:t>
      </w:r>
      <w:proofErr w:type="gramStart"/>
      <w:r w:rsidRPr="00A01512">
        <w:rPr>
          <w:rFonts w:ascii="Arial" w:hAnsi="Arial" w:cs="Arial"/>
        </w:rPr>
        <w:t>de</w:t>
      </w:r>
      <w:proofErr w:type="gramEnd"/>
      <w:r w:rsidRPr="00A01512">
        <w:rPr>
          <w:rFonts w:ascii="Arial" w:hAnsi="Arial" w:cs="Arial"/>
        </w:rPr>
        <w:t xml:space="preserve"> .......</w:t>
      </w:r>
      <w:r w:rsidR="00DA6AF6">
        <w:rPr>
          <w:rFonts w:ascii="Arial" w:hAnsi="Arial" w:cs="Arial"/>
        </w:rPr>
        <w:t xml:space="preserve">......................... </w:t>
      </w:r>
      <w:proofErr w:type="gramStart"/>
      <w:r w:rsidR="00DA6AF6">
        <w:rPr>
          <w:rFonts w:ascii="Arial" w:hAnsi="Arial" w:cs="Arial"/>
        </w:rPr>
        <w:t>de2015</w:t>
      </w:r>
      <w:proofErr w:type="gramEnd"/>
      <w:r w:rsidRPr="00A01512">
        <w:rPr>
          <w:rFonts w:ascii="Arial" w:hAnsi="Arial" w:cs="Arial"/>
        </w:rPr>
        <w:t>.</w:t>
      </w:r>
    </w:p>
    <w:p w:rsidR="00A01512" w:rsidRPr="00A01512" w:rsidRDefault="00A01512" w:rsidP="00A01512">
      <w:pPr>
        <w:pStyle w:val="Standard"/>
        <w:jc w:val="center"/>
        <w:rPr>
          <w:rFonts w:ascii="Arial" w:hAnsi="Arial" w:cs="Arial"/>
        </w:rPr>
      </w:pPr>
      <w:r w:rsidRPr="00A01512">
        <w:rPr>
          <w:rFonts w:ascii="Arial" w:hAnsi="Arial" w:cs="Arial"/>
        </w:rPr>
        <w:t>_________________________</w:t>
      </w:r>
    </w:p>
    <w:p w:rsidR="00A01512" w:rsidRPr="00A01512" w:rsidRDefault="00A01512" w:rsidP="00A01512">
      <w:pPr>
        <w:pStyle w:val="Standard"/>
        <w:jc w:val="center"/>
        <w:rPr>
          <w:rFonts w:ascii="Arial" w:hAnsi="Arial" w:cs="Arial"/>
        </w:rPr>
      </w:pPr>
      <w:r w:rsidRPr="00A01512">
        <w:rPr>
          <w:rFonts w:ascii="Arial" w:hAnsi="Arial" w:cs="Arial"/>
          <w:b/>
          <w:bCs/>
        </w:rPr>
        <w:t>Razão Social da Empresa</w:t>
      </w:r>
    </w:p>
    <w:p w:rsidR="00A01512" w:rsidRPr="00A01512" w:rsidRDefault="00A01512" w:rsidP="00A01512">
      <w:pPr>
        <w:pStyle w:val="Standard"/>
        <w:jc w:val="center"/>
        <w:rPr>
          <w:rFonts w:ascii="Arial" w:hAnsi="Arial" w:cs="Arial"/>
        </w:rPr>
      </w:pPr>
      <w:r w:rsidRPr="00A01512">
        <w:rPr>
          <w:rFonts w:ascii="Arial" w:hAnsi="Arial" w:cs="Arial"/>
        </w:rPr>
        <w:t>Nome do responsável/procurador</w:t>
      </w:r>
    </w:p>
    <w:p w:rsidR="00A01512" w:rsidRPr="00A01512" w:rsidRDefault="00A01512" w:rsidP="00A01512">
      <w:pPr>
        <w:pStyle w:val="Standard"/>
        <w:jc w:val="center"/>
        <w:rPr>
          <w:rFonts w:ascii="Arial" w:hAnsi="Arial" w:cs="Arial"/>
        </w:rPr>
      </w:pPr>
      <w:r w:rsidRPr="00A01512">
        <w:rPr>
          <w:rFonts w:ascii="Arial" w:hAnsi="Arial" w:cs="Arial"/>
        </w:rPr>
        <w:t>Cargo do responsável/procurador</w:t>
      </w:r>
    </w:p>
    <w:p w:rsidR="00A01512" w:rsidRPr="00A01512" w:rsidRDefault="00A01512" w:rsidP="00A01512">
      <w:pPr>
        <w:pStyle w:val="Standard"/>
        <w:jc w:val="center"/>
        <w:rPr>
          <w:rFonts w:ascii="Arial" w:hAnsi="Arial" w:cs="Arial"/>
        </w:rPr>
      </w:pPr>
      <w:proofErr w:type="spellStart"/>
      <w:r w:rsidRPr="00A01512">
        <w:rPr>
          <w:rFonts w:ascii="Arial" w:hAnsi="Arial" w:cs="Arial"/>
        </w:rPr>
        <w:t>N.°</w:t>
      </w:r>
      <w:proofErr w:type="spellEnd"/>
      <w:r w:rsidRPr="00A01512">
        <w:rPr>
          <w:rFonts w:ascii="Arial" w:hAnsi="Arial" w:cs="Arial"/>
        </w:rPr>
        <w:t xml:space="preserve"> do documento de identidade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both"/>
        <w:rPr>
          <w:rFonts w:ascii="Arial" w:hAnsi="Arial" w:cs="Arial"/>
        </w:rPr>
      </w:pPr>
      <w:r w:rsidRPr="00A01512">
        <w:rPr>
          <w:rFonts w:ascii="Arial" w:hAnsi="Arial" w:cs="Arial"/>
          <w:b/>
          <w:bCs/>
        </w:rPr>
        <w:t xml:space="preserve">Obs.: </w:t>
      </w:r>
      <w:r w:rsidRPr="00A01512">
        <w:rPr>
          <w:rFonts w:ascii="Arial" w:hAnsi="Arial" w:cs="Arial"/>
        </w:rPr>
        <w:t>Emitir em papel timbrado que identifique o licitante.</w:t>
      </w: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01512" w:rsidRPr="00A01512" w:rsidRDefault="00A01512" w:rsidP="00A01512">
      <w:pPr>
        <w:pStyle w:val="Standard"/>
        <w:jc w:val="center"/>
        <w:rPr>
          <w:rFonts w:ascii="Arial" w:hAnsi="Arial" w:cs="Arial"/>
        </w:rPr>
      </w:pPr>
    </w:p>
    <w:p w:rsidR="00A10928" w:rsidRDefault="00A10928" w:rsidP="00A01512">
      <w:pPr>
        <w:pStyle w:val="Standard"/>
        <w:jc w:val="center"/>
        <w:rPr>
          <w:rFonts w:ascii="Arial" w:hAnsi="Arial" w:cs="Arial"/>
          <w:b/>
        </w:rPr>
      </w:pPr>
    </w:p>
    <w:p w:rsidR="00A01512" w:rsidRPr="00A01512" w:rsidRDefault="00A01512" w:rsidP="00A01512">
      <w:pPr>
        <w:pStyle w:val="Standard"/>
        <w:jc w:val="center"/>
        <w:rPr>
          <w:rFonts w:ascii="Arial" w:hAnsi="Arial" w:cs="Arial"/>
        </w:rPr>
      </w:pPr>
      <w:r w:rsidRPr="00A01512">
        <w:rPr>
          <w:rFonts w:ascii="Arial" w:hAnsi="Arial" w:cs="Arial"/>
          <w:b/>
        </w:rPr>
        <w:t xml:space="preserve">ANEXO </w:t>
      </w:r>
      <w:r w:rsidR="00D15F2E">
        <w:rPr>
          <w:rFonts w:ascii="Arial" w:hAnsi="Arial" w:cs="Arial"/>
          <w:b/>
        </w:rPr>
        <w:t>I</w:t>
      </w:r>
      <w:r w:rsidRPr="00A01512">
        <w:rPr>
          <w:rFonts w:ascii="Arial" w:hAnsi="Arial" w:cs="Arial"/>
          <w:b/>
        </w:rPr>
        <w:t>V - MINUTA DE CONTRATO</w:t>
      </w:r>
    </w:p>
    <w:p w:rsidR="00A01512" w:rsidRPr="00A01512" w:rsidRDefault="00A01512" w:rsidP="00A01512">
      <w:pPr>
        <w:pStyle w:val="Standard"/>
        <w:rPr>
          <w:rFonts w:ascii="Arial" w:hAnsi="Arial" w:cs="Arial"/>
          <w:b/>
        </w:rPr>
      </w:pPr>
    </w:p>
    <w:p w:rsidR="00C81B7D" w:rsidRPr="00B57A97" w:rsidRDefault="000A3D50" w:rsidP="00C81B7D">
      <w:pPr>
        <w:jc w:val="center"/>
        <w:rPr>
          <w:rFonts w:cs="Arial"/>
        </w:rPr>
      </w:pPr>
      <w:r>
        <w:rPr>
          <w:rFonts w:cs="Arial"/>
        </w:rPr>
        <w:t>CARTA CONVITE</w:t>
      </w:r>
      <w:r w:rsidR="00C81B7D" w:rsidRPr="00B57A97">
        <w:rPr>
          <w:rFonts w:cs="Arial"/>
        </w:rPr>
        <w:t xml:space="preserve"> Nº </w:t>
      </w:r>
      <w:r w:rsidR="00C81B7D">
        <w:rPr>
          <w:rFonts w:cs="Arial"/>
        </w:rPr>
        <w:t>0__</w:t>
      </w:r>
      <w:r w:rsidR="00C81B7D" w:rsidRPr="00B57A97">
        <w:rPr>
          <w:rFonts w:cs="Arial"/>
        </w:rPr>
        <w:t>/201</w:t>
      </w:r>
      <w:r w:rsidR="00DA6AF6">
        <w:rPr>
          <w:rFonts w:cs="Arial"/>
        </w:rPr>
        <w:t>5</w:t>
      </w:r>
    </w:p>
    <w:p w:rsidR="00C81B7D" w:rsidRPr="00B57A97" w:rsidRDefault="00C81B7D" w:rsidP="00C81B7D">
      <w:pPr>
        <w:jc w:val="center"/>
        <w:rPr>
          <w:rFonts w:cs="Arial"/>
        </w:rPr>
      </w:pPr>
      <w:r w:rsidRPr="00B57A97">
        <w:rPr>
          <w:rFonts w:cs="Arial"/>
        </w:rPr>
        <w:t xml:space="preserve">PROCESSO ADMINISTRATIVO </w:t>
      </w:r>
      <w:r>
        <w:rPr>
          <w:rFonts w:cs="Arial"/>
        </w:rPr>
        <w:t>Nº 0__</w:t>
      </w:r>
      <w:r w:rsidRPr="00B57A97">
        <w:rPr>
          <w:rFonts w:cs="Arial"/>
        </w:rPr>
        <w:t>/201</w:t>
      </w:r>
      <w:r w:rsidR="00DA6AF6">
        <w:rPr>
          <w:rFonts w:cs="Arial"/>
        </w:rPr>
        <w:t>5</w:t>
      </w:r>
    </w:p>
    <w:p w:rsidR="00C81B7D" w:rsidRPr="00B57A97" w:rsidRDefault="00C81B7D" w:rsidP="00C81B7D">
      <w:pPr>
        <w:jc w:val="center"/>
        <w:rPr>
          <w:rFonts w:cs="Arial"/>
        </w:rPr>
      </w:pPr>
      <w:r w:rsidRPr="00B57A97">
        <w:rPr>
          <w:rFonts w:cs="Arial"/>
        </w:rPr>
        <w:t>CONTRATO DE EMPRESA FORNECEDORA DE</w:t>
      </w:r>
      <w:r>
        <w:rPr>
          <w:rFonts w:cs="Arial"/>
        </w:rPr>
        <w:t xml:space="preserve"> __________________________________________</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p>
    <w:p w:rsidR="00C81B7D" w:rsidRPr="00B57A97" w:rsidRDefault="00C81B7D" w:rsidP="00C81B7D">
      <w:pPr>
        <w:spacing w:line="360" w:lineRule="auto"/>
        <w:jc w:val="both"/>
        <w:rPr>
          <w:rFonts w:cs="Arial"/>
          <w:b/>
          <w:u w:val="single"/>
        </w:rPr>
      </w:pPr>
      <w:r w:rsidRPr="00B57A97">
        <w:rPr>
          <w:rFonts w:cs="Arial"/>
          <w:b/>
          <w:u w:val="single"/>
        </w:rPr>
        <w:t>CONTRATANTE</w:t>
      </w: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ind w:firstLine="1701"/>
        <w:jc w:val="both"/>
        <w:rPr>
          <w:rFonts w:cs="Arial"/>
        </w:rPr>
      </w:pPr>
      <w:r w:rsidRPr="00B57A97">
        <w:rPr>
          <w:rFonts w:cs="Arial"/>
        </w:rPr>
        <w:tab/>
      </w:r>
      <w:r w:rsidRPr="00B57A97">
        <w:rPr>
          <w:rFonts w:cs="Arial"/>
        </w:rPr>
        <w:tab/>
        <w:t>O município de</w:t>
      </w:r>
      <w:r>
        <w:rPr>
          <w:rFonts w:cs="Arial"/>
        </w:rPr>
        <w:t xml:space="preserve"> Simplício Mendes</w:t>
      </w:r>
      <w:r w:rsidRPr="00B57A97">
        <w:rPr>
          <w:rFonts w:cs="Arial"/>
        </w:rPr>
        <w:t xml:space="preserve">, CNPJ nº </w:t>
      </w:r>
      <w:r>
        <w:rPr>
          <w:rFonts w:cs="Arial"/>
        </w:rPr>
        <w:t>06.553.952/0001-19</w:t>
      </w:r>
      <w:r w:rsidRPr="00B57A97">
        <w:rPr>
          <w:rFonts w:cs="Arial"/>
        </w:rPr>
        <w:t>, situado na</w:t>
      </w:r>
      <w:r>
        <w:rPr>
          <w:rFonts w:cs="Arial"/>
        </w:rPr>
        <w:t xml:space="preserve"> Praça Dom Expedito Lopes, 80 - Centro</w:t>
      </w:r>
      <w:r w:rsidRPr="00B57A97">
        <w:rPr>
          <w:rFonts w:cs="Arial"/>
        </w:rPr>
        <w:t>, representado neste ato por seu prefeito, o Sr.</w:t>
      </w:r>
      <w:r>
        <w:rPr>
          <w:rFonts w:cs="Arial"/>
        </w:rPr>
        <w:t xml:space="preserve"> </w:t>
      </w:r>
      <w:proofErr w:type="spellStart"/>
      <w:r>
        <w:rPr>
          <w:rFonts w:cs="Arial"/>
        </w:rPr>
        <w:t>Heli</w:t>
      </w:r>
      <w:proofErr w:type="spellEnd"/>
      <w:r>
        <w:rPr>
          <w:rFonts w:cs="Arial"/>
        </w:rPr>
        <w:t xml:space="preserve"> de Araújo Moura Fé</w:t>
      </w:r>
      <w:r w:rsidRPr="00B57A97">
        <w:rPr>
          <w:rFonts w:cs="Arial"/>
        </w:rPr>
        <w:t xml:space="preserve">, com competência para assinar contratos, doravante denominado apenas </w:t>
      </w:r>
      <w:proofErr w:type="gramStart"/>
      <w:r w:rsidRPr="00B57A97">
        <w:rPr>
          <w:rFonts w:cs="Arial"/>
        </w:rPr>
        <w:t>CONTRATANTE</w:t>
      </w:r>
      <w:proofErr w:type="gramEnd"/>
    </w:p>
    <w:p w:rsidR="00C81B7D" w:rsidRPr="00B57A97" w:rsidRDefault="00C81B7D" w:rsidP="00C81B7D">
      <w:pPr>
        <w:pStyle w:val="Corpodetexto2"/>
        <w:spacing w:after="0" w:line="360" w:lineRule="auto"/>
        <w:ind w:firstLine="1701"/>
        <w:jc w:val="both"/>
        <w:rPr>
          <w:rFonts w:ascii="Arial" w:hAnsi="Arial" w:cs="Arial"/>
        </w:rPr>
      </w:pPr>
    </w:p>
    <w:p w:rsidR="00C81B7D" w:rsidRPr="00B57A97" w:rsidRDefault="00C81B7D" w:rsidP="00C81B7D">
      <w:pPr>
        <w:spacing w:line="360" w:lineRule="auto"/>
        <w:ind w:firstLine="1701"/>
        <w:jc w:val="both"/>
        <w:rPr>
          <w:rFonts w:cs="Arial"/>
        </w:rPr>
      </w:pPr>
    </w:p>
    <w:p w:rsidR="00C81B7D" w:rsidRPr="00B57A97" w:rsidRDefault="00C81B7D" w:rsidP="00C81B7D">
      <w:pPr>
        <w:spacing w:line="360" w:lineRule="auto"/>
        <w:jc w:val="both"/>
        <w:rPr>
          <w:rFonts w:cs="Arial"/>
          <w:b/>
          <w:u w:val="single"/>
        </w:rPr>
      </w:pPr>
      <w:r w:rsidRPr="00B57A97">
        <w:rPr>
          <w:rFonts w:cs="Arial"/>
          <w:b/>
          <w:u w:val="single"/>
        </w:rPr>
        <w:t>CONTRATADA</w:t>
      </w:r>
    </w:p>
    <w:p w:rsidR="00C81B7D" w:rsidRPr="00B57A97" w:rsidRDefault="00C81B7D" w:rsidP="00C81B7D">
      <w:pPr>
        <w:spacing w:line="360" w:lineRule="auto"/>
        <w:ind w:firstLine="1701"/>
        <w:jc w:val="both"/>
        <w:rPr>
          <w:rFonts w:cs="Arial"/>
        </w:rPr>
      </w:pPr>
    </w:p>
    <w:p w:rsidR="00C81B7D" w:rsidRPr="00B14781" w:rsidRDefault="00C81B7D" w:rsidP="00C81B7D">
      <w:pPr>
        <w:pStyle w:val="Corpodetexto2"/>
        <w:spacing w:after="0" w:line="360" w:lineRule="auto"/>
        <w:ind w:firstLine="1701"/>
        <w:jc w:val="both"/>
        <w:rPr>
          <w:rFonts w:ascii="Arial" w:hAnsi="Arial" w:cs="Arial"/>
          <w:bCs/>
        </w:rPr>
      </w:pPr>
      <w:r>
        <w:rPr>
          <w:rFonts w:ascii="Arial" w:hAnsi="Arial" w:cs="Arial"/>
          <w:b/>
        </w:rPr>
        <w:t>______________________________________________________________</w:t>
      </w:r>
      <w:r w:rsidRPr="00237E20">
        <w:rPr>
          <w:rFonts w:ascii="Arial" w:hAnsi="Arial" w:cs="Arial"/>
          <w:bCs/>
        </w:rPr>
        <w:t>,</w:t>
      </w:r>
      <w:r w:rsidRPr="00237E20">
        <w:rPr>
          <w:rFonts w:ascii="Arial" w:hAnsi="Arial" w:cs="Arial"/>
          <w:b/>
          <w:bCs/>
        </w:rPr>
        <w:t xml:space="preserve"> </w:t>
      </w:r>
      <w:r w:rsidRPr="00237E20">
        <w:rPr>
          <w:rFonts w:ascii="Arial" w:hAnsi="Arial" w:cs="Arial"/>
          <w:bCs/>
        </w:rPr>
        <w:t>doravante denominada</w:t>
      </w:r>
      <w:r w:rsidRPr="00B14781">
        <w:rPr>
          <w:rFonts w:ascii="Arial" w:hAnsi="Arial" w:cs="Arial"/>
          <w:bCs/>
        </w:rPr>
        <w:t xml:space="preserve"> simplesmente CONTRATADA. </w:t>
      </w:r>
    </w:p>
    <w:p w:rsidR="00C81B7D" w:rsidRDefault="00C81B7D" w:rsidP="00C81B7D">
      <w:pPr>
        <w:pStyle w:val="Ttulo3"/>
        <w:spacing w:line="360" w:lineRule="auto"/>
        <w:jc w:val="both"/>
        <w:rPr>
          <w:rFonts w:ascii="Arial" w:hAnsi="Arial" w:cs="Arial"/>
          <w:color w:val="auto"/>
          <w:u w:val="single"/>
        </w:rPr>
      </w:pPr>
    </w:p>
    <w:p w:rsidR="00CB487F" w:rsidRPr="00CB487F" w:rsidRDefault="00CB487F" w:rsidP="00CB487F"/>
    <w:p w:rsidR="00C81B7D" w:rsidRDefault="00C81B7D" w:rsidP="00C81B7D">
      <w:pPr>
        <w:pStyle w:val="Ttulo3"/>
        <w:spacing w:line="360" w:lineRule="auto"/>
        <w:jc w:val="both"/>
        <w:rPr>
          <w:rFonts w:ascii="Arial" w:hAnsi="Arial" w:cs="Arial"/>
          <w:color w:val="auto"/>
          <w:u w:val="single"/>
        </w:rPr>
      </w:pPr>
      <w:r w:rsidRPr="00ED66D7">
        <w:rPr>
          <w:rFonts w:ascii="Arial" w:hAnsi="Arial" w:cs="Arial"/>
          <w:color w:val="auto"/>
          <w:u w:val="single"/>
        </w:rPr>
        <w:t>CLÁUSULA PRIMEIRA - DA ORIGEM</w:t>
      </w:r>
    </w:p>
    <w:p w:rsidR="00C81B7D" w:rsidRPr="00B57A97" w:rsidRDefault="00C81B7D" w:rsidP="00C81B7D">
      <w:pPr>
        <w:pStyle w:val="Corpodetexto"/>
        <w:spacing w:line="360" w:lineRule="auto"/>
        <w:ind w:firstLine="1701"/>
        <w:rPr>
          <w:rFonts w:cs="Arial"/>
        </w:rPr>
      </w:pPr>
      <w:r w:rsidRPr="00B57A97">
        <w:rPr>
          <w:rFonts w:cs="Arial"/>
        </w:rPr>
        <w:t xml:space="preserve">O Contrato reger-se-á pela Lei n° 8.666/93 e tem como origem a </w:t>
      </w:r>
      <w:r w:rsidR="000A3D50">
        <w:rPr>
          <w:rFonts w:cs="Arial"/>
        </w:rPr>
        <w:t>Carta Convite</w:t>
      </w:r>
      <w:r w:rsidRPr="00B57A97">
        <w:rPr>
          <w:rFonts w:cs="Arial"/>
        </w:rPr>
        <w:t xml:space="preserve"> nº </w:t>
      </w:r>
      <w:r>
        <w:rPr>
          <w:rFonts w:cs="Arial"/>
        </w:rPr>
        <w:t>___/</w:t>
      </w:r>
      <w:r w:rsidRPr="00B57A97">
        <w:rPr>
          <w:rFonts w:cs="Arial"/>
        </w:rPr>
        <w:t>201</w:t>
      </w:r>
      <w:r w:rsidR="00DA6AF6">
        <w:rPr>
          <w:rFonts w:cs="Arial"/>
        </w:rPr>
        <w:t>5</w:t>
      </w:r>
      <w:r w:rsidRPr="00B57A97">
        <w:rPr>
          <w:rFonts w:cs="Arial"/>
        </w:rPr>
        <w:t>, a ela estando absolutamente vinculada em todos os seus termos.</w:t>
      </w:r>
    </w:p>
    <w:p w:rsidR="00C81B7D" w:rsidRPr="00B57A97" w:rsidRDefault="00C81B7D" w:rsidP="00C81B7D">
      <w:pPr>
        <w:pStyle w:val="Corpodetexto"/>
        <w:spacing w:line="360" w:lineRule="auto"/>
        <w:ind w:firstLine="1701"/>
        <w:rPr>
          <w:rFonts w:cs="Arial"/>
        </w:rPr>
      </w:pPr>
    </w:p>
    <w:p w:rsidR="00C81B7D" w:rsidRDefault="00C81B7D" w:rsidP="00C81B7D">
      <w:pPr>
        <w:pStyle w:val="Corpodetexto"/>
        <w:spacing w:line="360" w:lineRule="auto"/>
        <w:rPr>
          <w:rFonts w:cs="Arial"/>
          <w:b/>
          <w:u w:val="single"/>
        </w:rPr>
      </w:pPr>
      <w:r w:rsidRPr="00B57A97">
        <w:rPr>
          <w:rFonts w:cs="Arial"/>
          <w:b/>
          <w:u w:val="single"/>
        </w:rPr>
        <w:t>CLÁUSULA SEGUNDA - DO OBJETO</w:t>
      </w:r>
    </w:p>
    <w:p w:rsidR="00C81B7D" w:rsidRPr="00B57A97" w:rsidRDefault="00C81B7D" w:rsidP="00C81B7D">
      <w:pPr>
        <w:pStyle w:val="Corpodetexto"/>
        <w:spacing w:line="360" w:lineRule="auto"/>
        <w:ind w:firstLine="1701"/>
        <w:rPr>
          <w:rFonts w:cs="Arial"/>
        </w:rPr>
      </w:pPr>
      <w:r w:rsidRPr="00B57A97">
        <w:rPr>
          <w:rFonts w:cs="Arial"/>
        </w:rPr>
        <w:lastRenderedPageBreak/>
        <w:t xml:space="preserve">O presente contrato tem </w:t>
      </w:r>
      <w:r w:rsidRPr="00B14781">
        <w:rPr>
          <w:rFonts w:cs="Arial"/>
        </w:rPr>
        <w:t xml:space="preserve">por objeto a contratação de Empresa fornecedora de </w:t>
      </w:r>
      <w:r>
        <w:rPr>
          <w:rFonts w:cs="Arial"/>
        </w:rPr>
        <w:t>__________</w:t>
      </w:r>
      <w:r w:rsidRPr="00B14781">
        <w:rPr>
          <w:rFonts w:cs="Arial"/>
        </w:rPr>
        <w:t xml:space="preserve"> para o município de Simplício Mendes, nos termos da </w:t>
      </w:r>
      <w:r w:rsidR="000A3D50">
        <w:rPr>
          <w:rFonts w:cs="Arial"/>
        </w:rPr>
        <w:t>Carta Convite</w:t>
      </w:r>
      <w:r w:rsidRPr="00B57A97">
        <w:rPr>
          <w:rFonts w:cs="Arial"/>
        </w:rPr>
        <w:t xml:space="preserve"> nº. </w:t>
      </w:r>
      <w:r>
        <w:rPr>
          <w:rFonts w:cs="Arial"/>
        </w:rPr>
        <w:t>0__</w:t>
      </w:r>
      <w:r w:rsidRPr="00B57A97">
        <w:rPr>
          <w:rFonts w:cs="Arial"/>
        </w:rPr>
        <w:t>/201</w:t>
      </w:r>
      <w:r w:rsidR="00DA6AF6">
        <w:rPr>
          <w:rFonts w:cs="Arial"/>
        </w:rPr>
        <w:t>5</w:t>
      </w:r>
      <w:r w:rsidRPr="00B57A97">
        <w:rPr>
          <w:rFonts w:cs="Arial"/>
        </w:rPr>
        <w:t>.</w:t>
      </w:r>
    </w:p>
    <w:p w:rsidR="00C81B7D" w:rsidRPr="00B57A97" w:rsidRDefault="00C81B7D" w:rsidP="00C81B7D">
      <w:pPr>
        <w:spacing w:line="360" w:lineRule="auto"/>
        <w:ind w:firstLine="1701"/>
        <w:jc w:val="both"/>
        <w:rPr>
          <w:rFonts w:cs="Arial"/>
        </w:rPr>
      </w:pPr>
    </w:p>
    <w:p w:rsidR="00C81B7D" w:rsidRDefault="00C81B7D" w:rsidP="00C81B7D">
      <w:pPr>
        <w:spacing w:line="360" w:lineRule="auto"/>
        <w:jc w:val="both"/>
        <w:rPr>
          <w:rFonts w:cs="Arial"/>
          <w:b/>
          <w:u w:val="single"/>
        </w:rPr>
      </w:pPr>
      <w:r w:rsidRPr="00B57A97">
        <w:rPr>
          <w:rFonts w:cs="Arial"/>
          <w:b/>
          <w:u w:val="single"/>
        </w:rPr>
        <w:t>CLÁUSULA TERCEIRA - DO VALOR</w:t>
      </w:r>
    </w:p>
    <w:p w:rsidR="00C81B7D" w:rsidRPr="00B47690" w:rsidRDefault="00C81B7D" w:rsidP="00C81B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360" w:lineRule="auto"/>
        <w:ind w:firstLine="1985"/>
        <w:jc w:val="both"/>
        <w:rPr>
          <w:rFonts w:ascii="Verdana" w:hAnsi="Verdana"/>
        </w:rPr>
      </w:pPr>
      <w:r w:rsidRPr="00B57A97">
        <w:rPr>
          <w:rFonts w:cs="Arial"/>
        </w:rPr>
        <w:t xml:space="preserve">Pelos </w:t>
      </w:r>
      <w:r w:rsidR="00A10928">
        <w:rPr>
          <w:rFonts w:cs="Arial"/>
        </w:rPr>
        <w:t>produtos</w:t>
      </w:r>
      <w:r w:rsidRPr="00B57A97">
        <w:rPr>
          <w:rFonts w:cs="Arial"/>
        </w:rPr>
        <w:t xml:space="preserve"> objetos deste </w:t>
      </w:r>
      <w:r w:rsidRPr="00676FED">
        <w:rPr>
          <w:rFonts w:cs="Arial"/>
        </w:rPr>
        <w:t>contrato,</w:t>
      </w:r>
      <w:r>
        <w:rPr>
          <w:rFonts w:cs="Arial"/>
        </w:rPr>
        <w:t xml:space="preserve"> referentes </w:t>
      </w:r>
      <w:r w:rsidR="001B4A75">
        <w:rPr>
          <w:rFonts w:cs="Arial"/>
        </w:rPr>
        <w:t>aos</w:t>
      </w:r>
      <w:r w:rsidRPr="00676FED">
        <w:rPr>
          <w:rFonts w:cs="Arial"/>
        </w:rPr>
        <w:t xml:space="preserve"> </w:t>
      </w:r>
      <w:r w:rsidR="001B4A75">
        <w:rPr>
          <w:rFonts w:cs="Arial"/>
        </w:rPr>
        <w:t>itens,</w:t>
      </w:r>
      <w:r w:rsidRPr="00676FED">
        <w:rPr>
          <w:rFonts w:cs="Arial"/>
        </w:rPr>
        <w:t xml:space="preserve"> o município contratante pagará</w:t>
      </w:r>
      <w:r>
        <w:rPr>
          <w:rFonts w:cs="Arial"/>
        </w:rPr>
        <w:t xml:space="preserve"> à CONTRATADA o</w:t>
      </w:r>
      <w:r w:rsidRPr="00B57A97">
        <w:rPr>
          <w:rFonts w:cs="Arial"/>
        </w:rPr>
        <w:t xml:space="preserve"> valor</w:t>
      </w:r>
      <w:r>
        <w:rPr>
          <w:rFonts w:cs="Arial"/>
        </w:rPr>
        <w:t xml:space="preserve"> de</w:t>
      </w:r>
      <w:r w:rsidRPr="00B57A97">
        <w:rPr>
          <w:rFonts w:cs="Arial"/>
        </w:rPr>
        <w:t xml:space="preserve"> </w:t>
      </w:r>
      <w:r>
        <w:rPr>
          <w:rFonts w:ascii="Verdana" w:hAnsi="Verdana"/>
        </w:rPr>
        <w:t xml:space="preserve">R$ ____________, </w:t>
      </w:r>
      <w:r w:rsidRPr="00B57A97">
        <w:rPr>
          <w:rFonts w:cs="Arial"/>
        </w:rPr>
        <w:t xml:space="preserve">conforme </w:t>
      </w:r>
      <w:proofErr w:type="gramStart"/>
      <w:r w:rsidRPr="00B57A97">
        <w:rPr>
          <w:rFonts w:cs="Arial"/>
        </w:rPr>
        <w:t>condições estabelecida no Edital</w:t>
      </w:r>
      <w:proofErr w:type="gramEnd"/>
      <w:r w:rsidRPr="00B57A97">
        <w:rPr>
          <w:rFonts w:cs="Arial"/>
        </w:rPr>
        <w:t>.</w:t>
      </w:r>
    </w:p>
    <w:p w:rsidR="00C81B7D" w:rsidRPr="00B57A97" w:rsidRDefault="00C81B7D" w:rsidP="00C81B7D">
      <w:pPr>
        <w:pStyle w:val="Corpodetexto2"/>
        <w:spacing w:after="0" w:line="360" w:lineRule="auto"/>
        <w:ind w:firstLine="1701"/>
        <w:jc w:val="both"/>
        <w:rPr>
          <w:rFonts w:ascii="Arial" w:hAnsi="Arial"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QUARTA - DO PAGAMENTO E DO FORNECIMENTO</w:t>
      </w:r>
    </w:p>
    <w:p w:rsidR="00C81B7D" w:rsidRPr="00B57A97" w:rsidRDefault="00C81B7D" w:rsidP="00C81B7D">
      <w:pPr>
        <w:pStyle w:val="Corpodetexto"/>
        <w:tabs>
          <w:tab w:val="left" w:pos="1134"/>
        </w:tabs>
        <w:spacing w:line="360" w:lineRule="auto"/>
        <w:ind w:firstLine="1701"/>
        <w:jc w:val="both"/>
        <w:rPr>
          <w:rFonts w:cs="Arial"/>
        </w:rPr>
      </w:pPr>
      <w:r w:rsidRPr="00B57A97">
        <w:rPr>
          <w:rFonts w:cs="Arial"/>
        </w:rPr>
        <w:t>O CONTRAT</w:t>
      </w:r>
      <w:r>
        <w:rPr>
          <w:rFonts w:cs="Arial"/>
        </w:rPr>
        <w:t xml:space="preserve">ANTE pagará à CONTRATADA </w:t>
      </w:r>
      <w:proofErr w:type="gramStart"/>
      <w:r>
        <w:rPr>
          <w:rFonts w:cs="Arial"/>
        </w:rPr>
        <w:t>pelo</w:t>
      </w:r>
      <w:r w:rsidR="003F50F8">
        <w:rPr>
          <w:rFonts w:cs="Arial"/>
        </w:rPr>
        <w:t>s</w:t>
      </w:r>
      <w:r>
        <w:rPr>
          <w:rFonts w:cs="Arial"/>
        </w:rPr>
        <w:t xml:space="preserve"> fornecimento</w:t>
      </w:r>
      <w:proofErr w:type="gramEnd"/>
      <w:r>
        <w:rPr>
          <w:rFonts w:cs="Arial"/>
        </w:rPr>
        <w:t xml:space="preserve"> dos </w:t>
      </w:r>
      <w:r w:rsidR="00A10928">
        <w:rPr>
          <w:rFonts w:cs="Arial"/>
        </w:rPr>
        <w:t>produtos</w:t>
      </w:r>
      <w:r>
        <w:rPr>
          <w:rFonts w:cs="Arial"/>
        </w:rPr>
        <w:t xml:space="preserve"> no município </w:t>
      </w:r>
      <w:r w:rsidRPr="00B57A97">
        <w:rPr>
          <w:rFonts w:cs="Arial"/>
        </w:rPr>
        <w:t xml:space="preserve">de </w:t>
      </w:r>
      <w:r>
        <w:rPr>
          <w:rFonts w:cs="Arial"/>
        </w:rPr>
        <w:t>Simplício Mendes, à</w:t>
      </w:r>
      <w:r w:rsidRPr="00B57A97">
        <w:rPr>
          <w:rFonts w:cs="Arial"/>
        </w:rPr>
        <w:t xml:space="preserve"> medida que</w:t>
      </w:r>
      <w:r>
        <w:rPr>
          <w:rFonts w:cs="Arial"/>
        </w:rPr>
        <w:t xml:space="preserve"> estes</w:t>
      </w:r>
      <w:r w:rsidRPr="00B57A97">
        <w:rPr>
          <w:rFonts w:cs="Arial"/>
        </w:rPr>
        <w:t xml:space="preserve"> forem fornecidos, através de ordem de fornecimento, mediante apresentação da NOTA FISCAL e RECIBO em quatro vias, devidamente atestada pelo setor responsável pela ordem de fornecimento.</w:t>
      </w:r>
    </w:p>
    <w:p w:rsidR="00C81B7D" w:rsidRPr="00B57A97" w:rsidRDefault="00C81B7D" w:rsidP="00C81B7D">
      <w:pPr>
        <w:pStyle w:val="Corpodetexto"/>
        <w:tabs>
          <w:tab w:val="left" w:pos="1134"/>
        </w:tabs>
        <w:spacing w:line="360" w:lineRule="auto"/>
        <w:jc w:val="both"/>
        <w:rPr>
          <w:rFonts w:cs="Arial"/>
          <w:u w:val="single"/>
        </w:rPr>
      </w:pPr>
    </w:p>
    <w:p w:rsidR="00C81B7D" w:rsidRDefault="00C81B7D" w:rsidP="00C81B7D">
      <w:pPr>
        <w:pStyle w:val="Corpodetexto"/>
        <w:tabs>
          <w:tab w:val="left" w:pos="1134"/>
        </w:tabs>
        <w:spacing w:line="360" w:lineRule="auto"/>
        <w:rPr>
          <w:rFonts w:cs="Arial"/>
          <w:b/>
          <w:u w:val="single"/>
        </w:rPr>
      </w:pPr>
      <w:r>
        <w:rPr>
          <w:rFonts w:cs="Arial"/>
          <w:b/>
          <w:u w:val="single"/>
        </w:rPr>
        <w:t>Parágrafo Único – da Dotação Orçamentária e d</w:t>
      </w:r>
      <w:r w:rsidRPr="00B57A97">
        <w:rPr>
          <w:rFonts w:cs="Arial"/>
          <w:b/>
          <w:u w:val="single"/>
        </w:rPr>
        <w:t>a Legalidade</w:t>
      </w:r>
    </w:p>
    <w:p w:rsidR="00C81B7D" w:rsidRPr="008F3326" w:rsidRDefault="00C81B7D" w:rsidP="00C81B7D">
      <w:pPr>
        <w:spacing w:line="360" w:lineRule="auto"/>
        <w:ind w:firstLine="1701"/>
        <w:jc w:val="both"/>
        <w:rPr>
          <w:rFonts w:cs="Arial"/>
        </w:rPr>
      </w:pPr>
      <w:r w:rsidRPr="008F3326">
        <w:rPr>
          <w:rFonts w:cs="Arial"/>
        </w:rPr>
        <w:t xml:space="preserve">As despesas decorrentes do presente contrato correrão à conta de recursos específicos consignados no orçamento municipal, a saber: </w:t>
      </w:r>
      <w:r>
        <w:rPr>
          <w:rFonts w:cs="Arial"/>
        </w:rPr>
        <w:t>___________</w:t>
      </w:r>
      <w:r w:rsidRPr="008F3326">
        <w:rPr>
          <w:rFonts w:cs="Arial"/>
        </w:rPr>
        <w:t>.</w:t>
      </w:r>
    </w:p>
    <w:p w:rsidR="00C81B7D" w:rsidRPr="00B57A97" w:rsidRDefault="00C81B7D" w:rsidP="00C81B7D">
      <w:pPr>
        <w:spacing w:line="360" w:lineRule="auto"/>
        <w:ind w:firstLine="1701"/>
        <w:jc w:val="both"/>
        <w:rPr>
          <w:rFonts w:cs="Arial"/>
          <w:u w:val="single"/>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QUINTA – DA VIGÊNCIA</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presente instrumento terá vigência até 01 ano, a contar da data da assinatura deste contrato, podendo ser prorrogado através de termo aditivo.</w:t>
      </w:r>
    </w:p>
    <w:p w:rsidR="00C81B7D" w:rsidRPr="00B57A97" w:rsidRDefault="00C81B7D" w:rsidP="00C81B7D">
      <w:pPr>
        <w:pStyle w:val="Corpodetexto"/>
        <w:tabs>
          <w:tab w:val="left" w:pos="1134"/>
        </w:tabs>
        <w:spacing w:line="360" w:lineRule="auto"/>
        <w:ind w:firstLine="1701"/>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SEXTA – DA RESCISÃO E TÉRMINO DO CONTRATO</w:t>
      </w:r>
    </w:p>
    <w:p w:rsidR="00C81B7D" w:rsidRPr="00B57A97" w:rsidRDefault="00C81B7D" w:rsidP="00C81B7D">
      <w:pPr>
        <w:tabs>
          <w:tab w:val="left" w:pos="1134"/>
        </w:tabs>
        <w:spacing w:line="360" w:lineRule="auto"/>
        <w:ind w:firstLine="1701"/>
        <w:jc w:val="both"/>
        <w:rPr>
          <w:rFonts w:cs="Arial"/>
        </w:rPr>
      </w:pPr>
      <w:r w:rsidRPr="00B57A97">
        <w:rPr>
          <w:rFonts w:cs="Arial"/>
        </w:rPr>
        <w:lastRenderedPageBreak/>
        <w:t xml:space="preserve">O presente Contrato se extingue com o termo final disposto na Cláusula </w:t>
      </w:r>
      <w:r>
        <w:rPr>
          <w:rFonts w:cs="Arial"/>
        </w:rPr>
        <w:t>Quinta</w:t>
      </w:r>
      <w:r w:rsidRPr="00B57A97">
        <w:rPr>
          <w:rFonts w:cs="Arial"/>
        </w:rPr>
        <w:t xml:space="preserve">, salvo se houver prorrogação através de aditivo, mas poderá ser </w:t>
      </w:r>
      <w:proofErr w:type="gramStart"/>
      <w:r w:rsidRPr="00B57A97">
        <w:rPr>
          <w:rFonts w:cs="Arial"/>
        </w:rPr>
        <w:t>rescindido a qualquer tempo por interesse de qualquer uma das partes, mediante a emissão de aviso prévio de, no mínimo, 24 (vinte e quatro) horas, com prova de recebimento, ou no caso de ocorrer entendimento pela não obrigatoriedade de prestação dos serviços</w:t>
      </w:r>
      <w:proofErr w:type="gramEnd"/>
      <w:r w:rsidRPr="00B57A97">
        <w:rPr>
          <w:rFonts w:cs="Arial"/>
        </w:rPr>
        <w:t>.</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Primeiro – dos Outros Casos de Rescisão</w:t>
      </w:r>
    </w:p>
    <w:p w:rsidR="00C81B7D" w:rsidRPr="00B57A97" w:rsidRDefault="00C81B7D" w:rsidP="00C81B7D">
      <w:pPr>
        <w:tabs>
          <w:tab w:val="left" w:pos="1134"/>
        </w:tabs>
        <w:spacing w:line="360" w:lineRule="auto"/>
        <w:ind w:firstLine="1701"/>
        <w:jc w:val="both"/>
        <w:rPr>
          <w:rFonts w:cs="Arial"/>
        </w:rPr>
      </w:pPr>
      <w:r w:rsidRPr="00B57A97">
        <w:rPr>
          <w:rFonts w:cs="Arial"/>
        </w:rPr>
        <w:t>Haverá, ainda, rescisão do presente contrato, a critério da parte interessada, na ocorrência: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w:t>
      </w:r>
      <w:proofErr w:type="gramEnd"/>
      <w:r w:rsidRPr="00B57A97">
        <w:rPr>
          <w:rFonts w:cs="Arial"/>
        </w:rPr>
        <w:t xml:space="preserve"> inadimplemento;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desobediência</w:t>
      </w:r>
      <w:proofErr w:type="gramEnd"/>
      <w:r w:rsidRPr="00B57A97">
        <w:rPr>
          <w:rFonts w:cs="Arial"/>
        </w:rPr>
        <w:t xml:space="preserve"> à Cláusula Sexta;</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impossibilidade</w:t>
      </w:r>
      <w:proofErr w:type="gramEnd"/>
      <w:r w:rsidRPr="00B57A97">
        <w:rPr>
          <w:rFonts w:cs="Arial"/>
        </w:rPr>
        <w:t xml:space="preserve"> ou recusa da CONTRATADA em dar continuidade na realização dos serviços;</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hipótese de transferência da execução deste contrato a terceiros, no todo ou em parte, sem prévia autorização da CONTRATANTE;</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caso</w:t>
      </w:r>
      <w:proofErr w:type="gramEnd"/>
      <w:r w:rsidRPr="00B57A97">
        <w:rPr>
          <w:rFonts w:cs="Arial"/>
        </w:rPr>
        <w:t xml:space="preserve"> fortuito ou força maior, regularmente comprovada, impeditiva da execução do Contrato;</w:t>
      </w:r>
    </w:p>
    <w:p w:rsidR="00C81B7D" w:rsidRPr="00B57A97" w:rsidRDefault="00C81B7D" w:rsidP="00C81B7D">
      <w:pPr>
        <w:numPr>
          <w:ilvl w:val="0"/>
          <w:numId w:val="30"/>
        </w:numPr>
        <w:tabs>
          <w:tab w:val="left" w:pos="1134"/>
        </w:tabs>
        <w:spacing w:line="360" w:lineRule="auto"/>
        <w:ind w:left="0" w:firstLine="1701"/>
        <w:jc w:val="both"/>
        <w:rPr>
          <w:rFonts w:cs="Arial"/>
        </w:rPr>
      </w:pPr>
      <w:proofErr w:type="gramStart"/>
      <w:r w:rsidRPr="00B57A97">
        <w:rPr>
          <w:rFonts w:cs="Arial"/>
        </w:rPr>
        <w:t>na</w:t>
      </w:r>
      <w:proofErr w:type="gramEnd"/>
      <w:r w:rsidRPr="00B57A97">
        <w:rPr>
          <w:rFonts w:cs="Arial"/>
        </w:rPr>
        <w:t xml:space="preserve"> ocorrência de qualquer motivo previsto nos </w:t>
      </w:r>
      <w:proofErr w:type="spellStart"/>
      <w:r w:rsidRPr="00B57A97">
        <w:rPr>
          <w:rFonts w:cs="Arial"/>
        </w:rPr>
        <w:t>arts</w:t>
      </w:r>
      <w:proofErr w:type="spellEnd"/>
      <w:r w:rsidRPr="00B57A97">
        <w:rPr>
          <w:rFonts w:cs="Arial"/>
        </w:rPr>
        <w:t>. 77 e 78 da Lei nº 8.666/93.</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Parágrafo Segundo</w:t>
      </w:r>
    </w:p>
    <w:p w:rsidR="00C81B7D" w:rsidRPr="00B57A97" w:rsidRDefault="00C81B7D" w:rsidP="00C81B7D">
      <w:pPr>
        <w:tabs>
          <w:tab w:val="left" w:pos="1134"/>
        </w:tabs>
        <w:spacing w:line="360" w:lineRule="auto"/>
        <w:ind w:firstLine="1701"/>
        <w:jc w:val="both"/>
        <w:rPr>
          <w:rFonts w:cs="Arial"/>
        </w:rPr>
      </w:pPr>
      <w:r w:rsidRPr="00B57A97">
        <w:rPr>
          <w:rFonts w:cs="Arial"/>
        </w:rPr>
        <w:t xml:space="preserve">Nos casos de rescisão, previstos nesta cláusula, serão observados os procedimentos previstos nos </w:t>
      </w:r>
      <w:proofErr w:type="spellStart"/>
      <w:r w:rsidRPr="00B57A97">
        <w:rPr>
          <w:rFonts w:cs="Arial"/>
        </w:rPr>
        <w:t>arts</w:t>
      </w:r>
      <w:proofErr w:type="spellEnd"/>
      <w:r w:rsidRPr="00B57A97">
        <w:rPr>
          <w:rFonts w:cs="Arial"/>
        </w:rPr>
        <w:t>. 79 e 80 da Lei nº 8.666/93, no que couber sua aplicação.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SÉTIMA – CLÁUSULA DERROGATIVA</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se obriga a manter, durante a vigência do presente contrato, em compatibilidade com as obrigações assumidas, todas as condições de habilitação e qualificação exigidas na licitação.</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lastRenderedPageBreak/>
        <w:t>CLÁUSULA OITAVA - DO INADIMPLEMENTO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inadimplemento das obrigações</w:t>
      </w:r>
      <w:r>
        <w:rPr>
          <w:rFonts w:cs="Arial"/>
        </w:rPr>
        <w:t xml:space="preserve"> previstas no presente Contrato</w:t>
      </w:r>
      <w:r w:rsidRPr="00B57A97">
        <w:rPr>
          <w:rFonts w:cs="Arial"/>
        </w:rPr>
        <w:t xml:space="preserve"> será comunicado, por escrito, no prazo de 05 (cinco) dias após a ocorrência, pela parte prejudicada à infratora, a fim de que esta providencie a devida regularização no prazo de 24 (vinte e quatro) horas, sendo que a não regularização implicará na imediata rescisão do Contrato, sem prejuízo de outras sanções.</w:t>
      </w:r>
    </w:p>
    <w:p w:rsidR="00C81B7D" w:rsidRDefault="00C81B7D" w:rsidP="00C81B7D">
      <w:pPr>
        <w:pStyle w:val="Ttulo1"/>
        <w:tabs>
          <w:tab w:val="left" w:pos="1134"/>
        </w:tabs>
        <w:spacing w:line="360" w:lineRule="auto"/>
        <w:jc w:val="both"/>
        <w:rPr>
          <w:rFonts w:ascii="Arial" w:hAnsi="Arial" w:cs="Arial"/>
          <w:color w:val="auto"/>
          <w:sz w:val="24"/>
          <w:szCs w:val="24"/>
          <w:u w:val="single"/>
        </w:rPr>
      </w:pPr>
      <w:r w:rsidRPr="003B62FE">
        <w:rPr>
          <w:rFonts w:ascii="Arial" w:hAnsi="Arial" w:cs="Arial"/>
          <w:color w:val="auto"/>
          <w:sz w:val="24"/>
          <w:szCs w:val="24"/>
          <w:u w:val="single"/>
        </w:rPr>
        <w:t>CLÁUSULA NONA – DAS PENALIDADES</w:t>
      </w:r>
    </w:p>
    <w:p w:rsidR="00C81B7D" w:rsidRPr="00B57A97" w:rsidRDefault="00C81B7D" w:rsidP="00C81B7D">
      <w:pPr>
        <w:tabs>
          <w:tab w:val="left" w:pos="1134"/>
        </w:tabs>
        <w:spacing w:line="360" w:lineRule="auto"/>
        <w:ind w:firstLine="1701"/>
        <w:jc w:val="both"/>
        <w:rPr>
          <w:rFonts w:cs="Arial"/>
        </w:rPr>
      </w:pPr>
      <w:r w:rsidRPr="00B57A97">
        <w:rPr>
          <w:rFonts w:cs="Arial"/>
        </w:rPr>
        <w:t>A CONTRATADA inadimplente, total ou parcialmente, ficará sujeita às sanções legais, a saber:</w:t>
      </w:r>
    </w:p>
    <w:p w:rsidR="00C81B7D" w:rsidRPr="00B57A97" w:rsidRDefault="00C81B7D" w:rsidP="00C81B7D">
      <w:pPr>
        <w:tabs>
          <w:tab w:val="left" w:pos="1134"/>
        </w:tabs>
        <w:spacing w:line="360" w:lineRule="auto"/>
        <w:ind w:firstLine="1701"/>
        <w:jc w:val="both"/>
        <w:rPr>
          <w:rFonts w:cs="Arial"/>
        </w:rPr>
      </w:pPr>
      <w:r w:rsidRPr="00B57A97">
        <w:rPr>
          <w:rFonts w:cs="Arial"/>
        </w:rPr>
        <w:t>a) advertência;</w:t>
      </w:r>
    </w:p>
    <w:p w:rsidR="00C81B7D" w:rsidRPr="00B57A97" w:rsidRDefault="00C81B7D" w:rsidP="00C81B7D">
      <w:pPr>
        <w:tabs>
          <w:tab w:val="left" w:pos="1134"/>
        </w:tabs>
        <w:spacing w:line="360" w:lineRule="auto"/>
        <w:ind w:firstLine="1701"/>
        <w:jc w:val="both"/>
        <w:rPr>
          <w:rFonts w:cs="Arial"/>
        </w:rPr>
      </w:pPr>
      <w:r w:rsidRPr="00B57A97">
        <w:rPr>
          <w:rFonts w:cs="Arial"/>
        </w:rPr>
        <w:t>b) multa de 0,3% por dia de atraso até o trigésimo dia ultrapassado do prazo, além de receber multa de 10% calculados sobre o valor do contrato;</w:t>
      </w:r>
    </w:p>
    <w:p w:rsidR="00C81B7D" w:rsidRPr="00B57A97" w:rsidRDefault="00C81B7D" w:rsidP="00C81B7D">
      <w:pPr>
        <w:pStyle w:val="Recuodecorpodetexto"/>
        <w:tabs>
          <w:tab w:val="left" w:pos="1134"/>
        </w:tabs>
        <w:spacing w:line="360" w:lineRule="auto"/>
        <w:ind w:left="0" w:firstLine="1701"/>
        <w:jc w:val="both"/>
        <w:rPr>
          <w:rFonts w:cs="Arial"/>
        </w:rPr>
      </w:pPr>
      <w:r w:rsidRPr="00B57A97">
        <w:rPr>
          <w:rFonts w:cs="Arial"/>
        </w:rPr>
        <w:t xml:space="preserve">c) impedimento de contratar com a Administração Municipal, pelo prazo de até </w:t>
      </w:r>
      <w:proofErr w:type="gramStart"/>
      <w:r w:rsidRPr="00B57A97">
        <w:rPr>
          <w:rFonts w:cs="Arial"/>
        </w:rPr>
        <w:t>2</w:t>
      </w:r>
      <w:proofErr w:type="gramEnd"/>
      <w:r w:rsidRPr="00B57A97">
        <w:rPr>
          <w:rFonts w:cs="Arial"/>
        </w:rPr>
        <w:t xml:space="preserve"> (dois) anos; e</w:t>
      </w:r>
    </w:p>
    <w:p w:rsidR="00C81B7D" w:rsidRPr="00B57A97" w:rsidRDefault="00C81B7D" w:rsidP="00C81B7D">
      <w:pPr>
        <w:pStyle w:val="Recuodecorpodetexto2"/>
        <w:tabs>
          <w:tab w:val="left" w:pos="1134"/>
        </w:tabs>
        <w:spacing w:line="360" w:lineRule="auto"/>
        <w:ind w:left="0" w:firstLine="1701"/>
        <w:jc w:val="both"/>
        <w:rPr>
          <w:rFonts w:ascii="Arial" w:hAnsi="Arial" w:cs="Arial"/>
        </w:rPr>
      </w:pPr>
      <w:r w:rsidRPr="00B57A97">
        <w:rPr>
          <w:rFonts w:ascii="Arial" w:hAnsi="Arial" w:cs="Arial"/>
        </w:rPr>
        <w:t>d) declaração de inidoneidade para contratar com a Administração Pública, enquanto perdurarem os motivos determinantes da punição ou até que seja promovida a reabilitação, na forma da lei, perante a própria autoridade que aplicou a penalidade.</w:t>
      </w:r>
    </w:p>
    <w:p w:rsidR="00C81B7D" w:rsidRPr="00B57A97" w:rsidRDefault="00C81B7D" w:rsidP="00C81B7D">
      <w:pPr>
        <w:tabs>
          <w:tab w:val="left" w:pos="1134"/>
        </w:tabs>
        <w:spacing w:line="360" w:lineRule="auto"/>
        <w:ind w:firstLine="1701"/>
        <w:jc w:val="both"/>
        <w:rPr>
          <w:rFonts w:cs="Arial"/>
        </w:rPr>
      </w:pPr>
    </w:p>
    <w:p w:rsidR="00C81B7D" w:rsidRDefault="00C81B7D" w:rsidP="00C81B7D">
      <w:pPr>
        <w:pStyle w:val="Corpodetexto"/>
        <w:tabs>
          <w:tab w:val="left" w:pos="1134"/>
        </w:tabs>
        <w:spacing w:line="360" w:lineRule="auto"/>
        <w:rPr>
          <w:rFonts w:cs="Arial"/>
          <w:b/>
          <w:u w:val="single"/>
        </w:rPr>
      </w:pPr>
      <w:r w:rsidRPr="00B57A97">
        <w:rPr>
          <w:rFonts w:cs="Arial"/>
          <w:b/>
          <w:u w:val="single"/>
        </w:rPr>
        <w:t>Parágrafo Único</w:t>
      </w:r>
    </w:p>
    <w:p w:rsidR="00C81B7D" w:rsidRPr="00B57A97" w:rsidRDefault="00C81B7D" w:rsidP="00C81B7D">
      <w:pPr>
        <w:pStyle w:val="Corpodetexto"/>
        <w:tabs>
          <w:tab w:val="left" w:pos="1134"/>
        </w:tabs>
        <w:spacing w:line="360" w:lineRule="auto"/>
        <w:ind w:firstLine="1701"/>
        <w:rPr>
          <w:rFonts w:cs="Arial"/>
        </w:rPr>
      </w:pPr>
      <w:r w:rsidRPr="00B57A97">
        <w:rPr>
          <w:rFonts w:cs="Arial"/>
        </w:rPr>
        <w:t>O CONTRATANTE poderá aplicar à CONTRATADA, cumulativamente ou não, qualquer das medidas acima, a seu critério, não obstando que o contrato seja rescindido.</w:t>
      </w:r>
    </w:p>
    <w:p w:rsidR="00C81B7D" w:rsidRDefault="00C81B7D" w:rsidP="00C81B7D">
      <w:pPr>
        <w:tabs>
          <w:tab w:val="left" w:pos="1134"/>
        </w:tabs>
        <w:spacing w:line="360" w:lineRule="auto"/>
        <w:jc w:val="both"/>
        <w:rPr>
          <w:rFonts w:cs="Arial"/>
          <w:b/>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 DO FORO</w:t>
      </w:r>
    </w:p>
    <w:p w:rsidR="00C81B7D" w:rsidRPr="00B57A97" w:rsidRDefault="00C81B7D" w:rsidP="00C81B7D">
      <w:pPr>
        <w:spacing w:line="360" w:lineRule="auto"/>
        <w:ind w:firstLine="1701"/>
        <w:jc w:val="both"/>
        <w:rPr>
          <w:rFonts w:cs="Arial"/>
        </w:rPr>
      </w:pPr>
      <w:r w:rsidRPr="00B57A97">
        <w:rPr>
          <w:rFonts w:cs="Arial"/>
        </w:rPr>
        <w:lastRenderedPageBreak/>
        <w:t xml:space="preserve">As partes elegem o foro da Comarca de </w:t>
      </w:r>
      <w:r>
        <w:rPr>
          <w:rFonts w:cs="Arial"/>
        </w:rPr>
        <w:t>Simplício Mendes - PI</w:t>
      </w:r>
      <w:r w:rsidRPr="00B57A97">
        <w:rPr>
          <w:rFonts w:cs="Arial"/>
        </w:rPr>
        <w:t xml:space="preserve">, renunciando a qualquer outro, por mais privilegiado que seja, para </w:t>
      </w:r>
      <w:proofErr w:type="gramStart"/>
      <w:r w:rsidRPr="00B57A97">
        <w:rPr>
          <w:rFonts w:cs="Arial"/>
        </w:rPr>
        <w:t>dirimir dúvidas</w:t>
      </w:r>
      <w:proofErr w:type="gramEnd"/>
      <w:r w:rsidRPr="00B57A97">
        <w:rPr>
          <w:rFonts w:cs="Arial"/>
        </w:rPr>
        <w:t xml:space="preserve"> e questões decorrentes deste Contrato.</w:t>
      </w:r>
    </w:p>
    <w:p w:rsidR="00C81B7D" w:rsidRPr="00B57A97" w:rsidRDefault="00C81B7D" w:rsidP="00C81B7D">
      <w:pPr>
        <w:tabs>
          <w:tab w:val="num" w:pos="0"/>
          <w:tab w:val="left" w:pos="1134"/>
        </w:tabs>
        <w:spacing w:line="360" w:lineRule="auto"/>
        <w:ind w:firstLine="1701"/>
        <w:jc w:val="both"/>
        <w:rPr>
          <w:rFonts w:cs="Arial"/>
        </w:rPr>
      </w:pPr>
    </w:p>
    <w:p w:rsidR="00C81B7D" w:rsidRDefault="00C81B7D" w:rsidP="00C81B7D">
      <w:pPr>
        <w:tabs>
          <w:tab w:val="left" w:pos="1134"/>
        </w:tabs>
        <w:spacing w:line="360" w:lineRule="auto"/>
        <w:jc w:val="both"/>
        <w:rPr>
          <w:rFonts w:cs="Arial"/>
          <w:b/>
          <w:u w:val="single"/>
        </w:rPr>
      </w:pPr>
      <w:r w:rsidRPr="00B57A97">
        <w:rPr>
          <w:rFonts w:cs="Arial"/>
          <w:b/>
          <w:u w:val="single"/>
        </w:rPr>
        <w:t>CLÁUSULA DÉCIMA PRIMEIRA – DAS DISPOSIÇÕES GERAIS E FINAIS</w:t>
      </w:r>
    </w:p>
    <w:p w:rsidR="00C81B7D" w:rsidRPr="00B57A97" w:rsidRDefault="00C81B7D" w:rsidP="00C81B7D">
      <w:pPr>
        <w:tabs>
          <w:tab w:val="left" w:pos="1134"/>
        </w:tabs>
        <w:spacing w:line="360" w:lineRule="auto"/>
        <w:ind w:firstLine="1701"/>
        <w:jc w:val="both"/>
        <w:rPr>
          <w:rFonts w:cs="Arial"/>
        </w:rPr>
      </w:pPr>
      <w:r w:rsidRPr="00B57A97">
        <w:rPr>
          <w:rFonts w:cs="Arial"/>
        </w:rPr>
        <w:t>Toda e qualquer alteração no conteúdo ou objeto deste contrato deverá ser processada de comum acordo entre as partes, sendo oficializada através do correspondente Termo Aditivo.</w:t>
      </w:r>
    </w:p>
    <w:p w:rsidR="00C81B7D" w:rsidRPr="00B57A97" w:rsidRDefault="00C81B7D" w:rsidP="00C81B7D">
      <w:pPr>
        <w:spacing w:line="360" w:lineRule="auto"/>
        <w:ind w:firstLine="1701"/>
        <w:jc w:val="both"/>
        <w:rPr>
          <w:rFonts w:cs="Arial"/>
        </w:rPr>
      </w:pPr>
      <w:r w:rsidRPr="00B57A97">
        <w:rPr>
          <w:rFonts w:cs="Arial"/>
        </w:rPr>
        <w:t xml:space="preserve">Vigoram para o presente Contrato, todos os termos do Edital da </w:t>
      </w:r>
      <w:r w:rsidR="000A3D50">
        <w:rPr>
          <w:rFonts w:cs="Arial"/>
        </w:rPr>
        <w:t>Carta Convite</w:t>
      </w:r>
      <w:r w:rsidRPr="00B57A97">
        <w:rPr>
          <w:rFonts w:cs="Arial"/>
        </w:rPr>
        <w:t xml:space="preserve"> nº </w:t>
      </w:r>
      <w:r>
        <w:rPr>
          <w:rFonts w:cs="Arial"/>
        </w:rPr>
        <w:t>0__</w:t>
      </w:r>
      <w:r w:rsidR="00A10928">
        <w:rPr>
          <w:rFonts w:cs="Arial"/>
        </w:rPr>
        <w:t>/201</w:t>
      </w:r>
      <w:r w:rsidR="00DA6AF6">
        <w:rPr>
          <w:rFonts w:cs="Arial"/>
        </w:rPr>
        <w:t>5</w:t>
      </w:r>
      <w:r w:rsidRPr="00B57A97">
        <w:rPr>
          <w:rFonts w:cs="Arial"/>
        </w:rPr>
        <w:t>, como se nele estivesse transcrito.</w:t>
      </w:r>
    </w:p>
    <w:p w:rsidR="00C81B7D" w:rsidRPr="00B57A97" w:rsidRDefault="00C81B7D" w:rsidP="00C81B7D">
      <w:pPr>
        <w:spacing w:line="360" w:lineRule="auto"/>
        <w:ind w:firstLine="1701"/>
        <w:jc w:val="both"/>
        <w:rPr>
          <w:rFonts w:cs="Arial"/>
        </w:rPr>
      </w:pPr>
      <w:r w:rsidRPr="00B57A97">
        <w:rPr>
          <w:rFonts w:cs="Arial"/>
        </w:rPr>
        <w:t xml:space="preserve">E, por estarem </w:t>
      </w:r>
      <w:proofErr w:type="gramStart"/>
      <w:r w:rsidRPr="00B57A97">
        <w:rPr>
          <w:rFonts w:cs="Arial"/>
        </w:rPr>
        <w:t>justos e contratados</w:t>
      </w:r>
      <w:proofErr w:type="gramEnd"/>
      <w:r w:rsidRPr="00B57A97">
        <w:rPr>
          <w:rFonts w:cs="Arial"/>
        </w:rPr>
        <w:t>, as partes firmam o presente contrato, em três vias de igual teor, na presença de testemunhas que também o assinam.</w:t>
      </w:r>
    </w:p>
    <w:p w:rsidR="00C81B7D" w:rsidRPr="003B62FE" w:rsidRDefault="00C81B7D" w:rsidP="00C81B7D">
      <w:pPr>
        <w:pStyle w:val="Ttulo2"/>
        <w:spacing w:line="360" w:lineRule="auto"/>
        <w:jc w:val="both"/>
        <w:rPr>
          <w:rFonts w:ascii="Arial" w:hAnsi="Arial" w:cs="Arial"/>
          <w:b w:val="0"/>
          <w:color w:val="auto"/>
        </w:rPr>
      </w:pPr>
      <w:r w:rsidRPr="003B62FE">
        <w:rPr>
          <w:rFonts w:ascii="Arial" w:hAnsi="Arial" w:cs="Arial"/>
          <w:b w:val="0"/>
          <w:color w:val="auto"/>
          <w:sz w:val="24"/>
          <w:szCs w:val="24"/>
        </w:rPr>
        <w:t>Simplício Mendes</w:t>
      </w:r>
      <w:r>
        <w:rPr>
          <w:rFonts w:ascii="Arial" w:hAnsi="Arial" w:cs="Arial"/>
          <w:b w:val="0"/>
          <w:color w:val="auto"/>
          <w:sz w:val="24"/>
          <w:szCs w:val="24"/>
        </w:rPr>
        <w:t>, __</w:t>
      </w:r>
      <w:r w:rsidRPr="003B62FE">
        <w:rPr>
          <w:rFonts w:ascii="Arial" w:hAnsi="Arial" w:cs="Arial"/>
          <w:b w:val="0"/>
          <w:color w:val="auto"/>
          <w:sz w:val="24"/>
          <w:szCs w:val="24"/>
        </w:rPr>
        <w:t xml:space="preserve">de </w:t>
      </w:r>
      <w:r>
        <w:rPr>
          <w:rFonts w:ascii="Arial" w:hAnsi="Arial" w:cs="Arial"/>
          <w:b w:val="0"/>
          <w:color w:val="auto"/>
          <w:sz w:val="24"/>
          <w:szCs w:val="24"/>
        </w:rPr>
        <w:t>___</w:t>
      </w:r>
      <w:r w:rsidRPr="003B62FE">
        <w:rPr>
          <w:rFonts w:ascii="Arial" w:hAnsi="Arial" w:cs="Arial"/>
          <w:b w:val="0"/>
          <w:color w:val="auto"/>
          <w:sz w:val="24"/>
          <w:szCs w:val="24"/>
        </w:rPr>
        <w:t xml:space="preserve"> </w:t>
      </w:r>
      <w:proofErr w:type="spellStart"/>
      <w:r w:rsidRPr="003B62FE">
        <w:rPr>
          <w:rFonts w:ascii="Arial" w:hAnsi="Arial" w:cs="Arial"/>
          <w:b w:val="0"/>
          <w:color w:val="auto"/>
          <w:sz w:val="24"/>
          <w:szCs w:val="24"/>
        </w:rPr>
        <w:t>de</w:t>
      </w:r>
      <w:proofErr w:type="spellEnd"/>
      <w:r w:rsidRPr="003B62FE">
        <w:rPr>
          <w:rFonts w:ascii="Arial" w:hAnsi="Arial" w:cs="Arial"/>
          <w:b w:val="0"/>
          <w:color w:val="auto"/>
          <w:sz w:val="24"/>
          <w:szCs w:val="24"/>
        </w:rPr>
        <w:t xml:space="preserve"> </w:t>
      </w:r>
      <w:proofErr w:type="gramStart"/>
      <w:r w:rsidRPr="003B62FE">
        <w:rPr>
          <w:rFonts w:ascii="Arial" w:hAnsi="Arial" w:cs="Arial"/>
          <w:b w:val="0"/>
          <w:color w:val="auto"/>
          <w:sz w:val="24"/>
          <w:szCs w:val="24"/>
        </w:rPr>
        <w:t>201</w:t>
      </w:r>
      <w:r w:rsidR="00DA6AF6">
        <w:rPr>
          <w:rFonts w:ascii="Arial" w:hAnsi="Arial" w:cs="Arial"/>
          <w:b w:val="0"/>
          <w:color w:val="auto"/>
          <w:sz w:val="24"/>
          <w:szCs w:val="24"/>
        </w:rPr>
        <w:t>5</w:t>
      </w:r>
      <w:proofErr w:type="gramEnd"/>
    </w:p>
    <w:p w:rsidR="00C81B7D" w:rsidRDefault="00C81B7D" w:rsidP="00C81B7D">
      <w:pPr>
        <w:pStyle w:val="Ttulo2"/>
        <w:spacing w:line="360" w:lineRule="auto"/>
        <w:jc w:val="center"/>
        <w:rPr>
          <w:rFonts w:ascii="Arial" w:hAnsi="Arial" w:cs="Arial"/>
          <w:color w:val="auto"/>
          <w:sz w:val="24"/>
          <w:szCs w:val="24"/>
        </w:rPr>
      </w:pPr>
    </w:p>
    <w:p w:rsidR="00C81B7D" w:rsidRPr="003B62FE" w:rsidRDefault="00C81B7D" w:rsidP="00C81B7D">
      <w:pPr>
        <w:pStyle w:val="Ttulo2"/>
        <w:spacing w:line="360" w:lineRule="auto"/>
        <w:jc w:val="center"/>
        <w:rPr>
          <w:rFonts w:ascii="Arial" w:hAnsi="Arial" w:cs="Arial"/>
          <w:color w:val="auto"/>
          <w:sz w:val="24"/>
          <w:szCs w:val="24"/>
        </w:rPr>
      </w:pPr>
      <w:r w:rsidRPr="003B62FE">
        <w:rPr>
          <w:rFonts w:ascii="Arial" w:hAnsi="Arial" w:cs="Arial"/>
          <w:color w:val="auto"/>
          <w:sz w:val="24"/>
          <w:szCs w:val="24"/>
        </w:rPr>
        <w:t>CONTRATANTE:</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________________________________________________</w:t>
      </w:r>
    </w:p>
    <w:p w:rsidR="00C81B7D" w:rsidRPr="00B57A97" w:rsidRDefault="00C81B7D" w:rsidP="00C81B7D">
      <w:pPr>
        <w:jc w:val="center"/>
        <w:rPr>
          <w:rFonts w:cs="Arial"/>
        </w:rPr>
      </w:pPr>
      <w:r w:rsidRPr="00B57A97">
        <w:rPr>
          <w:rFonts w:cs="Arial"/>
        </w:rPr>
        <w:t xml:space="preserve">PREFEITURA MUNICIPAL DE </w:t>
      </w:r>
      <w:r>
        <w:rPr>
          <w:rFonts w:cs="Arial"/>
        </w:rPr>
        <w:t>SIMPLÍCIO MENDES</w:t>
      </w:r>
    </w:p>
    <w:p w:rsidR="00C81B7D" w:rsidRPr="00B57A97" w:rsidRDefault="00C81B7D" w:rsidP="00C81B7D">
      <w:pPr>
        <w:jc w:val="center"/>
        <w:rPr>
          <w:rFonts w:cs="Arial"/>
        </w:rPr>
      </w:pPr>
      <w:proofErr w:type="spellStart"/>
      <w:r>
        <w:rPr>
          <w:rFonts w:cs="Arial"/>
        </w:rPr>
        <w:t>Heli</w:t>
      </w:r>
      <w:proofErr w:type="spellEnd"/>
      <w:r>
        <w:rPr>
          <w:rFonts w:cs="Arial"/>
        </w:rPr>
        <w:t xml:space="preserve"> de Araújo Moura Fé</w:t>
      </w:r>
      <w:r w:rsidRPr="00B57A97">
        <w:rPr>
          <w:rFonts w:cs="Arial"/>
        </w:rPr>
        <w:t>- Prefeito Municipal</w:t>
      </w:r>
    </w:p>
    <w:p w:rsidR="00C81B7D" w:rsidRPr="00B57A97" w:rsidRDefault="00C81B7D" w:rsidP="00C81B7D">
      <w:pPr>
        <w:spacing w:line="360" w:lineRule="auto"/>
        <w:jc w:val="center"/>
        <w:rPr>
          <w:rFonts w:cs="Arial"/>
        </w:rPr>
      </w:pPr>
    </w:p>
    <w:p w:rsidR="00C81B7D" w:rsidRPr="00B57A97" w:rsidRDefault="00C81B7D" w:rsidP="00C81B7D">
      <w:pPr>
        <w:spacing w:line="360" w:lineRule="auto"/>
        <w:jc w:val="center"/>
        <w:rPr>
          <w:rFonts w:cs="Arial"/>
          <w:b/>
        </w:rPr>
      </w:pPr>
    </w:p>
    <w:p w:rsidR="00C81B7D" w:rsidRPr="00B57A97" w:rsidRDefault="00C81B7D" w:rsidP="00C81B7D">
      <w:pPr>
        <w:spacing w:line="360" w:lineRule="auto"/>
        <w:jc w:val="center"/>
        <w:rPr>
          <w:rFonts w:cs="Arial"/>
        </w:rPr>
      </w:pPr>
      <w:r w:rsidRPr="00B57A97">
        <w:rPr>
          <w:rFonts w:cs="Arial"/>
          <w:b/>
        </w:rPr>
        <w:t>CONTRATADA</w:t>
      </w:r>
      <w:r w:rsidRPr="00B57A97">
        <w:rPr>
          <w:rFonts w:cs="Arial"/>
        </w:rPr>
        <w:t>:</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________________________________________</w:t>
      </w:r>
    </w:p>
    <w:p w:rsidR="00C81B7D" w:rsidRPr="00B57A97" w:rsidRDefault="00C81B7D" w:rsidP="00C81B7D">
      <w:pPr>
        <w:jc w:val="center"/>
        <w:rPr>
          <w:rFonts w:cs="Arial"/>
        </w:rPr>
      </w:pPr>
      <w:proofErr w:type="gramStart"/>
      <w:r>
        <w:rPr>
          <w:rFonts w:cs="Arial"/>
          <w:b/>
        </w:rPr>
        <w:t>contratada</w:t>
      </w:r>
      <w:proofErr w:type="gramEnd"/>
    </w:p>
    <w:p w:rsidR="00C81B7D" w:rsidRDefault="00C81B7D" w:rsidP="00C81B7D">
      <w:pPr>
        <w:spacing w:line="360" w:lineRule="auto"/>
        <w:jc w:val="center"/>
        <w:rPr>
          <w:rFonts w:cs="Arial"/>
        </w:rPr>
      </w:pPr>
    </w:p>
    <w:p w:rsidR="00C81B7D" w:rsidRPr="00B57A97" w:rsidRDefault="00C81B7D" w:rsidP="00C81B7D">
      <w:pPr>
        <w:spacing w:line="360" w:lineRule="auto"/>
        <w:jc w:val="center"/>
        <w:rPr>
          <w:rFonts w:cs="Arial"/>
        </w:rPr>
      </w:pPr>
      <w:r w:rsidRPr="00B57A97">
        <w:rPr>
          <w:rFonts w:cs="Arial"/>
        </w:rPr>
        <w:t>TESTEMUNHAS:</w:t>
      </w:r>
    </w:p>
    <w:p w:rsidR="00C81B7D" w:rsidRPr="00B57A97" w:rsidRDefault="00C81B7D" w:rsidP="00C81B7D">
      <w:pPr>
        <w:spacing w:line="360" w:lineRule="auto"/>
        <w:jc w:val="center"/>
        <w:rPr>
          <w:rFonts w:cs="Arial"/>
        </w:rPr>
      </w:pPr>
    </w:p>
    <w:p w:rsidR="00C81B7D" w:rsidRPr="00B57A97" w:rsidRDefault="00C81B7D" w:rsidP="00C81B7D">
      <w:pPr>
        <w:jc w:val="center"/>
        <w:rPr>
          <w:rFonts w:cs="Arial"/>
        </w:rPr>
      </w:pPr>
      <w:r w:rsidRPr="00B57A97">
        <w:rPr>
          <w:rFonts w:cs="Arial"/>
        </w:rPr>
        <w:t>___________________________________</w:t>
      </w:r>
    </w:p>
    <w:p w:rsidR="00C81B7D" w:rsidRPr="00B57A97" w:rsidRDefault="00C81B7D" w:rsidP="00C81B7D">
      <w:pPr>
        <w:jc w:val="both"/>
        <w:rPr>
          <w:rFonts w:cs="Arial"/>
        </w:rPr>
      </w:pPr>
      <w:r w:rsidRPr="00B57A97">
        <w:rPr>
          <w:rFonts w:cs="Arial"/>
        </w:rPr>
        <w:tab/>
      </w:r>
      <w:r w:rsidRPr="00B57A97">
        <w:rPr>
          <w:rFonts w:cs="Arial"/>
        </w:rPr>
        <w:tab/>
      </w:r>
      <w:r w:rsidRPr="00B57A97">
        <w:rPr>
          <w:rFonts w:cs="Arial"/>
        </w:rPr>
        <w:tab/>
        <w:t>CPF:</w:t>
      </w: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p>
    <w:p w:rsidR="00C81B7D" w:rsidRPr="00B57A97" w:rsidRDefault="00C81B7D" w:rsidP="00C81B7D">
      <w:pPr>
        <w:jc w:val="center"/>
        <w:rPr>
          <w:rFonts w:cs="Arial"/>
        </w:rPr>
      </w:pP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r>
      <w:r w:rsidRPr="00B57A97">
        <w:rPr>
          <w:rFonts w:cs="Arial"/>
        </w:rPr>
        <w:softHyphen/>
        <w:t>___________________________________</w:t>
      </w:r>
    </w:p>
    <w:p w:rsidR="00C81B7D" w:rsidRPr="00BF50EF" w:rsidRDefault="00C81B7D" w:rsidP="00C81B7D">
      <w:pPr>
        <w:jc w:val="both"/>
      </w:pPr>
      <w:r w:rsidRPr="00B57A97">
        <w:rPr>
          <w:rFonts w:cs="Arial"/>
        </w:rPr>
        <w:tab/>
      </w:r>
      <w:r w:rsidRPr="00B57A97">
        <w:rPr>
          <w:rFonts w:cs="Arial"/>
        </w:rPr>
        <w:tab/>
      </w:r>
      <w:r w:rsidRPr="00B57A97">
        <w:rPr>
          <w:rFonts w:cs="Arial"/>
        </w:rPr>
        <w:tab/>
        <w:t>CPF:</w:t>
      </w:r>
    </w:p>
    <w:p w:rsidR="003C0830" w:rsidRPr="00A01512" w:rsidRDefault="00AB44F5" w:rsidP="00C81B7D">
      <w:pPr>
        <w:pStyle w:val="Standard"/>
        <w:rPr>
          <w:rFonts w:cs="Arial"/>
        </w:rPr>
      </w:pPr>
    </w:p>
    <w:sectPr w:rsidR="003C0830" w:rsidRPr="00A01512" w:rsidSect="00E1160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4F5" w:rsidRDefault="00AB44F5" w:rsidP="00B41DE0">
      <w:r>
        <w:separator/>
      </w:r>
    </w:p>
  </w:endnote>
  <w:endnote w:type="continuationSeparator" w:id="0">
    <w:p w:rsidR="00AB44F5" w:rsidRDefault="00AB44F5" w:rsidP="00B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Times New Roman Italic">
    <w:charset w:val="00"/>
    <w:family w:val="roman"/>
    <w:pitch w:val="default"/>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BF6" w:rsidRPr="004E3FA6" w:rsidRDefault="00942BF6" w:rsidP="00942BF6">
    <w:pPr>
      <w:pStyle w:val="Rodap"/>
      <w:jc w:val="center"/>
      <w:rPr>
        <w:rFonts w:cstheme="minorHAnsi"/>
        <w:sz w:val="18"/>
        <w:szCs w:val="18"/>
      </w:rPr>
    </w:pPr>
    <w:r w:rsidRPr="004E3FA6">
      <w:rPr>
        <w:rFonts w:cstheme="minorHAnsi"/>
        <w:sz w:val="18"/>
        <w:szCs w:val="18"/>
      </w:rPr>
      <w:t>Praça Dom Expedito Lopes, 80 – Centro|</w:t>
    </w:r>
    <w:proofErr w:type="gramStart"/>
    <w:r w:rsidRPr="004E3FA6">
      <w:rPr>
        <w:rFonts w:cstheme="minorHAnsi"/>
        <w:sz w:val="18"/>
        <w:szCs w:val="18"/>
      </w:rPr>
      <w:t xml:space="preserve">   </w:t>
    </w:r>
    <w:proofErr w:type="gramEnd"/>
    <w:r w:rsidRPr="004E3FA6">
      <w:rPr>
        <w:rFonts w:cstheme="minorHAnsi"/>
        <w:sz w:val="18"/>
        <w:szCs w:val="18"/>
      </w:rPr>
      <w:t>CEP: 64.700-000 - Simplício Mendes - PI</w:t>
    </w:r>
    <w:r w:rsidRPr="004E3FA6">
      <w:rPr>
        <w:rFonts w:cstheme="minorHAnsi"/>
        <w:sz w:val="18"/>
        <w:szCs w:val="18"/>
      </w:rPr>
      <w:br/>
      <w:t>Tel.: (89) 3482-1167   |   CNPJ: 06.553.952/0001-19</w:t>
    </w:r>
  </w:p>
  <w:p w:rsidR="00942BF6" w:rsidRDefault="00942BF6" w:rsidP="00942BF6">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4F5" w:rsidRDefault="00AB44F5" w:rsidP="00B41DE0">
      <w:r>
        <w:separator/>
      </w:r>
    </w:p>
  </w:footnote>
  <w:footnote w:type="continuationSeparator" w:id="0">
    <w:p w:rsidR="00AB44F5" w:rsidRDefault="00AB44F5" w:rsidP="00B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DE0" w:rsidRDefault="00B41DE0">
    <w:pPr>
      <w:pStyle w:val="Cabealho"/>
    </w:pPr>
    <w:r>
      <w:rPr>
        <w:noProof/>
        <w:lang w:eastAsia="pt-BR"/>
      </w:rPr>
      <w:drawing>
        <wp:inline distT="0" distB="0" distL="0" distR="0">
          <wp:extent cx="1887321" cy="851990"/>
          <wp:effectExtent l="0" t="0" r="0" b="5715"/>
          <wp:docPr id="1" name="Imagem 1" descr="C:\Users\felipe\Desktop\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pe\Desktop\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457" cy="852051"/>
                  </a:xfrm>
                  <a:prstGeom prst="rect">
                    <a:avLst/>
                  </a:prstGeom>
                  <a:noFill/>
                  <a:ln>
                    <a:noFill/>
                  </a:ln>
                </pic:spPr>
              </pic:pic>
            </a:graphicData>
          </a:graphic>
        </wp:inline>
      </w:drawing>
    </w:r>
  </w:p>
  <w:p w:rsidR="00B41DE0" w:rsidRDefault="00B41DE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2DF4"/>
    <w:multiLevelType w:val="hybridMultilevel"/>
    <w:tmpl w:val="393AE97A"/>
    <w:lvl w:ilvl="0" w:tplc="2C32024A">
      <w:start w:val="1"/>
      <w:numFmt w:val="upperRoman"/>
      <w:lvlText w:val="%1-"/>
      <w:lvlJc w:val="left"/>
      <w:pPr>
        <w:ind w:left="3600" w:hanging="720"/>
      </w:pPr>
      <w:rPr>
        <w:rFonts w:hint="default"/>
      </w:rPr>
    </w:lvl>
    <w:lvl w:ilvl="1" w:tplc="04160019" w:tentative="1">
      <w:start w:val="1"/>
      <w:numFmt w:val="lowerLetter"/>
      <w:lvlText w:val="%2."/>
      <w:lvlJc w:val="left"/>
      <w:pPr>
        <w:ind w:left="3960" w:hanging="360"/>
      </w:pPr>
    </w:lvl>
    <w:lvl w:ilvl="2" w:tplc="0416001B" w:tentative="1">
      <w:start w:val="1"/>
      <w:numFmt w:val="lowerRoman"/>
      <w:lvlText w:val="%3."/>
      <w:lvlJc w:val="right"/>
      <w:pPr>
        <w:ind w:left="4680" w:hanging="180"/>
      </w:pPr>
    </w:lvl>
    <w:lvl w:ilvl="3" w:tplc="0416000F" w:tentative="1">
      <w:start w:val="1"/>
      <w:numFmt w:val="decimal"/>
      <w:lvlText w:val="%4."/>
      <w:lvlJc w:val="left"/>
      <w:pPr>
        <w:ind w:left="5400" w:hanging="360"/>
      </w:pPr>
    </w:lvl>
    <w:lvl w:ilvl="4" w:tplc="04160019" w:tentative="1">
      <w:start w:val="1"/>
      <w:numFmt w:val="lowerLetter"/>
      <w:lvlText w:val="%5."/>
      <w:lvlJc w:val="left"/>
      <w:pPr>
        <w:ind w:left="6120" w:hanging="360"/>
      </w:pPr>
    </w:lvl>
    <w:lvl w:ilvl="5" w:tplc="0416001B" w:tentative="1">
      <w:start w:val="1"/>
      <w:numFmt w:val="lowerRoman"/>
      <w:lvlText w:val="%6."/>
      <w:lvlJc w:val="right"/>
      <w:pPr>
        <w:ind w:left="6840" w:hanging="180"/>
      </w:pPr>
    </w:lvl>
    <w:lvl w:ilvl="6" w:tplc="0416000F" w:tentative="1">
      <w:start w:val="1"/>
      <w:numFmt w:val="decimal"/>
      <w:lvlText w:val="%7."/>
      <w:lvlJc w:val="left"/>
      <w:pPr>
        <w:ind w:left="7560" w:hanging="360"/>
      </w:pPr>
    </w:lvl>
    <w:lvl w:ilvl="7" w:tplc="04160019" w:tentative="1">
      <w:start w:val="1"/>
      <w:numFmt w:val="lowerLetter"/>
      <w:lvlText w:val="%8."/>
      <w:lvlJc w:val="left"/>
      <w:pPr>
        <w:ind w:left="8280" w:hanging="360"/>
      </w:pPr>
    </w:lvl>
    <w:lvl w:ilvl="8" w:tplc="0416001B" w:tentative="1">
      <w:start w:val="1"/>
      <w:numFmt w:val="lowerRoman"/>
      <w:lvlText w:val="%9."/>
      <w:lvlJc w:val="right"/>
      <w:pPr>
        <w:ind w:left="9000" w:hanging="180"/>
      </w:pPr>
    </w:lvl>
  </w:abstractNum>
  <w:abstractNum w:abstractNumId="1">
    <w:nsid w:val="0C781A51"/>
    <w:multiLevelType w:val="multilevel"/>
    <w:tmpl w:val="78D4E8D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11DE1BC9"/>
    <w:multiLevelType w:val="multilevel"/>
    <w:tmpl w:val="60783C6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6A97F09"/>
    <w:multiLevelType w:val="multilevel"/>
    <w:tmpl w:val="B9B86EE8"/>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1C43793F"/>
    <w:multiLevelType w:val="hybridMultilevel"/>
    <w:tmpl w:val="93C2F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B66D4C"/>
    <w:multiLevelType w:val="hybridMultilevel"/>
    <w:tmpl w:val="1452DD78"/>
    <w:lvl w:ilvl="0" w:tplc="04160017">
      <w:start w:val="1"/>
      <w:numFmt w:val="lowerLetter"/>
      <w:lvlText w:val="%1)"/>
      <w:lvlJc w:val="left"/>
      <w:pPr>
        <w:tabs>
          <w:tab w:val="num" w:pos="1776"/>
        </w:tabs>
        <w:ind w:left="1776" w:hanging="360"/>
      </w:pPr>
    </w:lvl>
    <w:lvl w:ilvl="1" w:tplc="04160017">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6">
    <w:nsid w:val="2C5E5E80"/>
    <w:multiLevelType w:val="multilevel"/>
    <w:tmpl w:val="5DBED642"/>
    <w:styleLink w:val="WWNum3"/>
    <w:lvl w:ilvl="0">
      <w:start w:val="1"/>
      <w:numFmt w:val="lowerLetter"/>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A3250BE"/>
    <w:multiLevelType w:val="hybridMultilevel"/>
    <w:tmpl w:val="9224E10C"/>
    <w:lvl w:ilvl="0" w:tplc="D39A4724">
      <w:start w:val="1"/>
      <w:numFmt w:val="upperRoman"/>
      <w:lvlText w:val="%1-"/>
      <w:lvlJc w:val="left"/>
      <w:pPr>
        <w:ind w:left="2160" w:hanging="72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8">
    <w:nsid w:val="473A49F6"/>
    <w:multiLevelType w:val="multilevel"/>
    <w:tmpl w:val="465C8736"/>
    <w:styleLink w:val="WWNum4"/>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7B704C2"/>
    <w:multiLevelType w:val="multilevel"/>
    <w:tmpl w:val="82F206B2"/>
    <w:styleLink w:val="WWNum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4FCC14FF"/>
    <w:multiLevelType w:val="hybridMultilevel"/>
    <w:tmpl w:val="00CA9A0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1">
    <w:nsid w:val="52F26245"/>
    <w:multiLevelType w:val="hybridMultilevel"/>
    <w:tmpl w:val="7610B286"/>
    <w:lvl w:ilvl="0" w:tplc="3CCA64EE">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2">
    <w:nsid w:val="548D76DE"/>
    <w:multiLevelType w:val="hybridMultilevel"/>
    <w:tmpl w:val="A48CFF58"/>
    <w:lvl w:ilvl="0" w:tplc="847AE62C">
      <w:start w:val="1"/>
      <w:numFmt w:val="upperRoman"/>
      <w:lvlText w:val="%1-"/>
      <w:lvlJc w:val="left"/>
      <w:pPr>
        <w:ind w:left="2880" w:hanging="72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13">
    <w:nsid w:val="56706042"/>
    <w:multiLevelType w:val="hybridMultilevel"/>
    <w:tmpl w:val="B27499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363157"/>
    <w:multiLevelType w:val="singleLevel"/>
    <w:tmpl w:val="02B058C8"/>
    <w:lvl w:ilvl="0">
      <w:start w:val="1"/>
      <w:numFmt w:val="lowerLetter"/>
      <w:lvlText w:val="%1)"/>
      <w:lvlJc w:val="left"/>
      <w:pPr>
        <w:tabs>
          <w:tab w:val="num" w:pos="360"/>
        </w:tabs>
        <w:ind w:left="360" w:hanging="360"/>
      </w:pPr>
      <w:rPr>
        <w:rFonts w:hint="default"/>
      </w:rPr>
    </w:lvl>
  </w:abstractNum>
  <w:abstractNum w:abstractNumId="15">
    <w:nsid w:val="594335E5"/>
    <w:multiLevelType w:val="hybridMultilevel"/>
    <w:tmpl w:val="883CE8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9AC6BA5"/>
    <w:multiLevelType w:val="hybridMultilevel"/>
    <w:tmpl w:val="B91E5F66"/>
    <w:lvl w:ilvl="0" w:tplc="04160017">
      <w:start w:val="1"/>
      <w:numFmt w:val="lowerLetter"/>
      <w:lvlText w:val="%1)"/>
      <w:lvlJc w:val="left"/>
      <w:pPr>
        <w:tabs>
          <w:tab w:val="num" w:pos="1776"/>
        </w:tabs>
        <w:ind w:left="1776" w:hanging="360"/>
      </w:pPr>
    </w:lvl>
    <w:lvl w:ilvl="1" w:tplc="04160019" w:tentative="1">
      <w:start w:val="1"/>
      <w:numFmt w:val="lowerLetter"/>
      <w:lvlText w:val="%2."/>
      <w:lvlJc w:val="left"/>
      <w:pPr>
        <w:tabs>
          <w:tab w:val="num" w:pos="2496"/>
        </w:tabs>
        <w:ind w:left="2496" w:hanging="360"/>
      </w:p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17">
    <w:nsid w:val="5A1110E2"/>
    <w:multiLevelType w:val="multilevel"/>
    <w:tmpl w:val="A282E2F0"/>
    <w:styleLink w:val="WWNum6"/>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5A303189"/>
    <w:multiLevelType w:val="hybridMultilevel"/>
    <w:tmpl w:val="2548A9FA"/>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E9C14C3"/>
    <w:multiLevelType w:val="hybridMultilevel"/>
    <w:tmpl w:val="36B666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F030CAB"/>
    <w:multiLevelType w:val="hybridMultilevel"/>
    <w:tmpl w:val="495A83B8"/>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3D87537"/>
    <w:multiLevelType w:val="hybridMultilevel"/>
    <w:tmpl w:val="1AF8FD2E"/>
    <w:lvl w:ilvl="0" w:tplc="EA9E31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94B0682"/>
    <w:multiLevelType w:val="hybridMultilevel"/>
    <w:tmpl w:val="AA7AA3F0"/>
    <w:lvl w:ilvl="0" w:tplc="B73AC2CC">
      <w:start w:val="1"/>
      <w:numFmt w:val="lowerLetter"/>
      <w:lvlText w:val="%1)"/>
      <w:lvlJc w:val="left"/>
      <w:pPr>
        <w:ind w:left="21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7A85022C"/>
    <w:multiLevelType w:val="multilevel"/>
    <w:tmpl w:val="FD5C4828"/>
    <w:styleLink w:val="WWNum1"/>
    <w:lvl w:ilvl="0">
      <w:start w:val="1"/>
      <w:numFmt w:val="decimal"/>
      <w:lvlText w:val="%1."/>
      <w:lvlJc w:val="left"/>
    </w:lvl>
    <w:lvl w:ilvl="1">
      <w:start w:val="1"/>
      <w:numFmt w:val="upperRoman"/>
      <w:lvlText w:val="%2."/>
      <w:lvlJc w:val="right"/>
      <w:rPr>
        <w:color w:val="00000A"/>
      </w:rPr>
    </w:lvl>
    <w:lvl w:ilvl="2">
      <w:start w:val="1"/>
      <w:numFmt w:val="lowerLetter"/>
      <w:lvlText w:val="%1.%2.%3)"/>
      <w:lvlJc w:val="left"/>
      <w:rPr>
        <w:color w:val="00000A"/>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num w:numId="1">
    <w:abstractNumId w:val="10"/>
  </w:num>
  <w:num w:numId="2">
    <w:abstractNumId w:val="11"/>
  </w:num>
  <w:num w:numId="3">
    <w:abstractNumId w:val="21"/>
  </w:num>
  <w:num w:numId="4">
    <w:abstractNumId w:val="7"/>
  </w:num>
  <w:num w:numId="5">
    <w:abstractNumId w:val="12"/>
  </w:num>
  <w:num w:numId="6">
    <w:abstractNumId w:val="0"/>
  </w:num>
  <w:num w:numId="7">
    <w:abstractNumId w:val="19"/>
  </w:num>
  <w:num w:numId="8">
    <w:abstractNumId w:val="4"/>
  </w:num>
  <w:num w:numId="9">
    <w:abstractNumId w:val="5"/>
  </w:num>
  <w:num w:numId="10">
    <w:abstractNumId w:val="16"/>
  </w:num>
  <w:num w:numId="11">
    <w:abstractNumId w:val="22"/>
  </w:num>
  <w:num w:numId="12">
    <w:abstractNumId w:val="18"/>
  </w:num>
  <w:num w:numId="13">
    <w:abstractNumId w:val="20"/>
  </w:num>
  <w:num w:numId="14">
    <w:abstractNumId w:val="23"/>
  </w:num>
  <w:num w:numId="15">
    <w:abstractNumId w:val="17"/>
  </w:num>
  <w:num w:numId="16">
    <w:abstractNumId w:val="8"/>
  </w:num>
  <w:num w:numId="17">
    <w:abstractNumId w:val="9"/>
  </w:num>
  <w:num w:numId="18">
    <w:abstractNumId w:val="6"/>
  </w:num>
  <w:num w:numId="19">
    <w:abstractNumId w:val="17"/>
    <w:lvlOverride w:ilvl="0">
      <w:startOverride w:val="1"/>
    </w:lvlOverride>
  </w:num>
  <w:num w:numId="20">
    <w:abstractNumId w:val="8"/>
    <w:lvlOverride w:ilvl="0">
      <w:startOverride w:val="1"/>
    </w:lvlOverride>
  </w:num>
  <w:num w:numId="21">
    <w:abstractNumId w:val="17"/>
    <w:lvlOverride w:ilvl="0">
      <w:startOverride w:val="1"/>
    </w:lvlOverride>
  </w:num>
  <w:num w:numId="22">
    <w:abstractNumId w:val="9"/>
    <w:lvlOverride w:ilvl="0">
      <w:startOverride w:val="1"/>
    </w:lvlOverride>
  </w:num>
  <w:num w:numId="23">
    <w:abstractNumId w:val="6"/>
    <w:lvlOverride w:ilvl="0">
      <w:startOverride w:val="1"/>
    </w:lvlOverride>
  </w:num>
  <w:num w:numId="24">
    <w:abstractNumId w:val="2"/>
  </w:num>
  <w:num w:numId="25">
    <w:abstractNumId w:val="3"/>
  </w:num>
  <w:num w:numId="26">
    <w:abstractNumId w:val="2"/>
    <w:lvlOverride w:ilvl="0">
      <w:startOverride w:val="1"/>
    </w:lvlOverride>
  </w:num>
  <w:num w:numId="27">
    <w:abstractNumId w:val="3"/>
    <w:lvlOverride w:ilvl="0">
      <w:startOverride w:val="1"/>
    </w:lvlOverride>
  </w:num>
  <w:num w:numId="28">
    <w:abstractNumId w:val="1"/>
  </w:num>
  <w:num w:numId="29">
    <w:abstractNumId w:val="1"/>
    <w:lvlOverride w:ilvl="0">
      <w:startOverride w:val="1"/>
    </w:lvlOverride>
  </w:num>
  <w:num w:numId="30">
    <w:abstractNumId w:val="14"/>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DE0"/>
    <w:rsid w:val="00010262"/>
    <w:rsid w:val="00021858"/>
    <w:rsid w:val="00063126"/>
    <w:rsid w:val="000A3D50"/>
    <w:rsid w:val="000A45F7"/>
    <w:rsid w:val="000C0481"/>
    <w:rsid w:val="00112441"/>
    <w:rsid w:val="00126EBC"/>
    <w:rsid w:val="001A408B"/>
    <w:rsid w:val="001B19E0"/>
    <w:rsid w:val="001B4A75"/>
    <w:rsid w:val="001C7682"/>
    <w:rsid w:val="0022238C"/>
    <w:rsid w:val="002224AB"/>
    <w:rsid w:val="002B6E4D"/>
    <w:rsid w:val="002D4F2A"/>
    <w:rsid w:val="0032223E"/>
    <w:rsid w:val="003309D3"/>
    <w:rsid w:val="003A4211"/>
    <w:rsid w:val="003C6090"/>
    <w:rsid w:val="003C7E5C"/>
    <w:rsid w:val="003E168A"/>
    <w:rsid w:val="003F50F8"/>
    <w:rsid w:val="00432373"/>
    <w:rsid w:val="00472448"/>
    <w:rsid w:val="004E3FA6"/>
    <w:rsid w:val="004E578C"/>
    <w:rsid w:val="005166A2"/>
    <w:rsid w:val="00546126"/>
    <w:rsid w:val="00546887"/>
    <w:rsid w:val="005A36F8"/>
    <w:rsid w:val="005B2629"/>
    <w:rsid w:val="005C3597"/>
    <w:rsid w:val="00612528"/>
    <w:rsid w:val="006234D8"/>
    <w:rsid w:val="006517A0"/>
    <w:rsid w:val="006A2843"/>
    <w:rsid w:val="006E3CCE"/>
    <w:rsid w:val="006F6B01"/>
    <w:rsid w:val="00704F82"/>
    <w:rsid w:val="00740D4F"/>
    <w:rsid w:val="00756985"/>
    <w:rsid w:val="00784ECB"/>
    <w:rsid w:val="007A2A79"/>
    <w:rsid w:val="007B7C24"/>
    <w:rsid w:val="007D1B7B"/>
    <w:rsid w:val="00850881"/>
    <w:rsid w:val="00921F00"/>
    <w:rsid w:val="00942BF6"/>
    <w:rsid w:val="00946F70"/>
    <w:rsid w:val="00967916"/>
    <w:rsid w:val="00990217"/>
    <w:rsid w:val="009C095A"/>
    <w:rsid w:val="009C4514"/>
    <w:rsid w:val="009D79C9"/>
    <w:rsid w:val="009E15D8"/>
    <w:rsid w:val="009E3CC3"/>
    <w:rsid w:val="009E7BDF"/>
    <w:rsid w:val="009F2491"/>
    <w:rsid w:val="009F77B0"/>
    <w:rsid w:val="00A01512"/>
    <w:rsid w:val="00A10928"/>
    <w:rsid w:val="00A157E5"/>
    <w:rsid w:val="00A93A32"/>
    <w:rsid w:val="00AB44F5"/>
    <w:rsid w:val="00B14E62"/>
    <w:rsid w:val="00B34AA2"/>
    <w:rsid w:val="00B41DE0"/>
    <w:rsid w:val="00B7546E"/>
    <w:rsid w:val="00B905FE"/>
    <w:rsid w:val="00BB3C5C"/>
    <w:rsid w:val="00BC4800"/>
    <w:rsid w:val="00C37808"/>
    <w:rsid w:val="00C45833"/>
    <w:rsid w:val="00C57E2E"/>
    <w:rsid w:val="00C71702"/>
    <w:rsid w:val="00C76751"/>
    <w:rsid w:val="00C81B7D"/>
    <w:rsid w:val="00C83761"/>
    <w:rsid w:val="00CB487F"/>
    <w:rsid w:val="00CC1127"/>
    <w:rsid w:val="00D15F2E"/>
    <w:rsid w:val="00D5082E"/>
    <w:rsid w:val="00D75C40"/>
    <w:rsid w:val="00DA6AF6"/>
    <w:rsid w:val="00DC519F"/>
    <w:rsid w:val="00E1160C"/>
    <w:rsid w:val="00E15A63"/>
    <w:rsid w:val="00E43FDD"/>
    <w:rsid w:val="00E4762B"/>
    <w:rsid w:val="00E533EF"/>
    <w:rsid w:val="00E6488C"/>
    <w:rsid w:val="00E94360"/>
    <w:rsid w:val="00EC15FF"/>
    <w:rsid w:val="00F02B2E"/>
    <w:rsid w:val="00FD7682"/>
    <w:rsid w:val="00FE180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 w:type="paragraph" w:styleId="SemEspaamento">
    <w:name w:val="No Spacing"/>
    <w:uiPriority w:val="1"/>
    <w:qFormat/>
    <w:rsid w:val="009F2491"/>
    <w:pPr>
      <w:spacing w:after="0" w:line="240" w:lineRule="auto"/>
    </w:pPr>
  </w:style>
  <w:style w:type="table" w:styleId="Tabelacomgrade">
    <w:name w:val="Table Grid"/>
    <w:basedOn w:val="Tabelanormal"/>
    <w:uiPriority w:val="59"/>
    <w:rsid w:val="0065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FA6"/>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C81B7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C81B7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C81B7D"/>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Standard"/>
    <w:next w:val="Textbody"/>
    <w:link w:val="Ttulo8Char"/>
    <w:rsid w:val="00A01512"/>
    <w:pPr>
      <w:keepNext/>
      <w:keepLines/>
      <w:spacing w:before="200"/>
      <w:outlineLvl w:val="7"/>
    </w:pPr>
    <w:rPr>
      <w:rFonts w:ascii="Cambria" w:hAnsi="Cambria" w:cs="F"/>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B41DE0"/>
  </w:style>
  <w:style w:type="paragraph" w:styleId="Rodap">
    <w:name w:val="footer"/>
    <w:basedOn w:val="Normal"/>
    <w:link w:val="RodapChar"/>
    <w:uiPriority w:val="99"/>
    <w:unhideWhenUsed/>
    <w:rsid w:val="00B41DE0"/>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41DE0"/>
  </w:style>
  <w:style w:type="paragraph" w:styleId="Textodebalo">
    <w:name w:val="Balloon Text"/>
    <w:basedOn w:val="Normal"/>
    <w:link w:val="TextodebaloChar"/>
    <w:uiPriority w:val="99"/>
    <w:semiHidden/>
    <w:unhideWhenUsed/>
    <w:rsid w:val="00B41DE0"/>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B41DE0"/>
    <w:rPr>
      <w:rFonts w:ascii="Tahoma" w:hAnsi="Tahoma" w:cs="Tahoma"/>
      <w:sz w:val="16"/>
      <w:szCs w:val="16"/>
    </w:rPr>
  </w:style>
  <w:style w:type="paragraph" w:customStyle="1" w:styleId="Corpodetexto1">
    <w:name w:val="Corpo de texto1"/>
    <w:rsid w:val="004E3FA6"/>
    <w:pPr>
      <w:spacing w:after="0" w:line="240" w:lineRule="auto"/>
      <w:jc w:val="both"/>
    </w:pPr>
    <w:rPr>
      <w:rFonts w:ascii="Times New Roman" w:eastAsia="ヒラギノ角ゴ Pro W3" w:hAnsi="Times New Roman" w:cs="Times New Roman"/>
      <w:color w:val="000000"/>
      <w:sz w:val="24"/>
      <w:szCs w:val="20"/>
      <w:lang w:eastAsia="pt-BR"/>
    </w:rPr>
  </w:style>
  <w:style w:type="paragraph" w:customStyle="1" w:styleId="Recuodecorpodetexto1">
    <w:name w:val="Recuo de corpo de texto1"/>
    <w:rsid w:val="004E3FA6"/>
    <w:pPr>
      <w:spacing w:after="0" w:line="240" w:lineRule="auto"/>
      <w:ind w:left="3402"/>
      <w:jc w:val="both"/>
    </w:pPr>
    <w:rPr>
      <w:rFonts w:ascii="Times New Roman Italic" w:eastAsia="ヒラギノ角ゴ Pro W3" w:hAnsi="Times New Roman Italic" w:cs="Times New Roman"/>
      <w:color w:val="000000"/>
      <w:sz w:val="28"/>
      <w:szCs w:val="20"/>
      <w:lang w:eastAsia="pt-BR"/>
    </w:rPr>
  </w:style>
  <w:style w:type="paragraph" w:styleId="PargrafodaLista">
    <w:name w:val="List Paragraph"/>
    <w:basedOn w:val="Normal"/>
    <w:qFormat/>
    <w:rsid w:val="005A36F8"/>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A0151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Textbodyindent">
    <w:name w:val="Text body indent"/>
    <w:basedOn w:val="Standard"/>
    <w:rsid w:val="00A01512"/>
    <w:pPr>
      <w:spacing w:after="120"/>
      <w:ind w:left="283"/>
    </w:pPr>
  </w:style>
  <w:style w:type="paragraph" w:styleId="NormalWeb">
    <w:name w:val="Normal (Web)"/>
    <w:basedOn w:val="Standard"/>
    <w:rsid w:val="00A01512"/>
    <w:pPr>
      <w:spacing w:before="28" w:after="100"/>
    </w:pPr>
    <w:rPr>
      <w:rFonts w:ascii="Arial Unicode MS" w:eastAsia="Arial Unicode MS" w:hAnsi="Arial Unicode MS" w:cs="Arial Unicode MS"/>
    </w:rPr>
  </w:style>
  <w:style w:type="paragraph" w:styleId="Recuodecorpodetexto2">
    <w:name w:val="Body Text Indent 2"/>
    <w:basedOn w:val="Standard"/>
    <w:link w:val="Recuodecorpodetexto2Char"/>
    <w:rsid w:val="00A01512"/>
    <w:pPr>
      <w:spacing w:after="120" w:line="480" w:lineRule="auto"/>
      <w:ind w:left="283"/>
    </w:pPr>
  </w:style>
  <w:style w:type="character" w:customStyle="1" w:styleId="Recuodecorpodetexto2Char">
    <w:name w:val="Recuo de corpo de texto 2 Char"/>
    <w:basedOn w:val="Fontepargpadro"/>
    <w:link w:val="Recuodecorpodetexto2"/>
    <w:rsid w:val="00A01512"/>
    <w:rPr>
      <w:rFonts w:ascii="Times New Roman" w:eastAsia="Lucida Sans Unicode" w:hAnsi="Times New Roman" w:cs="Mangal"/>
      <w:kern w:val="3"/>
      <w:sz w:val="24"/>
      <w:szCs w:val="24"/>
      <w:lang w:eastAsia="zh-CN" w:bidi="hi-IN"/>
    </w:rPr>
  </w:style>
  <w:style w:type="paragraph" w:styleId="Corpodetexto2">
    <w:name w:val="Body Text 2"/>
    <w:basedOn w:val="Standard"/>
    <w:link w:val="Corpodetexto2Char"/>
    <w:rsid w:val="00A01512"/>
    <w:pPr>
      <w:spacing w:after="120" w:line="480" w:lineRule="auto"/>
    </w:pPr>
  </w:style>
  <w:style w:type="character" w:customStyle="1" w:styleId="Corpodetexto2Char">
    <w:name w:val="Corpo de texto 2 Char"/>
    <w:basedOn w:val="Fontepargpadro"/>
    <w:link w:val="Corpodetexto2"/>
    <w:rsid w:val="00A01512"/>
    <w:rPr>
      <w:rFonts w:ascii="Times New Roman" w:eastAsia="Lucida Sans Unicode" w:hAnsi="Times New Roman" w:cs="Mangal"/>
      <w:kern w:val="3"/>
      <w:sz w:val="24"/>
      <w:szCs w:val="24"/>
      <w:lang w:eastAsia="zh-CN" w:bidi="hi-IN"/>
    </w:rPr>
  </w:style>
  <w:style w:type="numbering" w:customStyle="1" w:styleId="WWNum1">
    <w:name w:val="WWNum1"/>
    <w:basedOn w:val="Semlista"/>
    <w:rsid w:val="00A01512"/>
    <w:pPr>
      <w:numPr>
        <w:numId w:val="14"/>
      </w:numPr>
    </w:pPr>
  </w:style>
  <w:style w:type="numbering" w:customStyle="1" w:styleId="WWNum6">
    <w:name w:val="WWNum6"/>
    <w:basedOn w:val="Semlista"/>
    <w:rsid w:val="00A01512"/>
    <w:pPr>
      <w:numPr>
        <w:numId w:val="15"/>
      </w:numPr>
    </w:pPr>
  </w:style>
  <w:style w:type="numbering" w:customStyle="1" w:styleId="WWNum4">
    <w:name w:val="WWNum4"/>
    <w:basedOn w:val="Semlista"/>
    <w:rsid w:val="00A01512"/>
    <w:pPr>
      <w:numPr>
        <w:numId w:val="16"/>
      </w:numPr>
    </w:pPr>
  </w:style>
  <w:style w:type="numbering" w:customStyle="1" w:styleId="WWNum2">
    <w:name w:val="WWNum2"/>
    <w:basedOn w:val="Semlista"/>
    <w:rsid w:val="00A01512"/>
    <w:pPr>
      <w:numPr>
        <w:numId w:val="17"/>
      </w:numPr>
    </w:pPr>
  </w:style>
  <w:style w:type="numbering" w:customStyle="1" w:styleId="WWNum3">
    <w:name w:val="WWNum3"/>
    <w:basedOn w:val="Semlista"/>
    <w:rsid w:val="00A01512"/>
    <w:pPr>
      <w:numPr>
        <w:numId w:val="18"/>
      </w:numPr>
    </w:pPr>
  </w:style>
  <w:style w:type="paragraph" w:customStyle="1" w:styleId="Default">
    <w:name w:val="Default"/>
    <w:rsid w:val="00A0151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t-BR" w:bidi="hi-IN"/>
    </w:rPr>
  </w:style>
  <w:style w:type="paragraph" w:customStyle="1" w:styleId="gem1Char">
    <w:name w:val="gem1 Char"/>
    <w:basedOn w:val="Standard"/>
    <w:rsid w:val="00A01512"/>
    <w:pPr>
      <w:spacing w:before="120"/>
      <w:ind w:left="900" w:right="284" w:hanging="540"/>
      <w:jc w:val="both"/>
    </w:pPr>
    <w:rPr>
      <w:rFonts w:ascii="Century Gothic" w:hAnsi="Century Gothic" w:cs="Arial"/>
    </w:rPr>
  </w:style>
  <w:style w:type="numbering" w:customStyle="1" w:styleId="WWNum12">
    <w:name w:val="WWNum12"/>
    <w:basedOn w:val="Semlista"/>
    <w:rsid w:val="00A01512"/>
    <w:pPr>
      <w:numPr>
        <w:numId w:val="24"/>
      </w:numPr>
    </w:pPr>
  </w:style>
  <w:style w:type="numbering" w:customStyle="1" w:styleId="WWNum5">
    <w:name w:val="WWNum5"/>
    <w:basedOn w:val="Semlista"/>
    <w:rsid w:val="00A01512"/>
    <w:pPr>
      <w:numPr>
        <w:numId w:val="25"/>
      </w:numPr>
    </w:pPr>
  </w:style>
  <w:style w:type="paragraph" w:styleId="Corpodetexto3">
    <w:name w:val="Body Text 3"/>
    <w:basedOn w:val="Normal"/>
    <w:link w:val="Corpodetexto3Char"/>
    <w:uiPriority w:val="99"/>
    <w:semiHidden/>
    <w:unhideWhenUsed/>
    <w:rsid w:val="00A01512"/>
    <w:pPr>
      <w:spacing w:after="120"/>
    </w:pPr>
    <w:rPr>
      <w:sz w:val="16"/>
      <w:szCs w:val="16"/>
    </w:rPr>
  </w:style>
  <w:style w:type="character" w:customStyle="1" w:styleId="Corpodetexto3Char">
    <w:name w:val="Corpo de texto 3 Char"/>
    <w:basedOn w:val="Fontepargpadro"/>
    <w:link w:val="Corpodetexto3"/>
    <w:uiPriority w:val="99"/>
    <w:semiHidden/>
    <w:rsid w:val="00A01512"/>
    <w:rPr>
      <w:rFonts w:ascii="Arial" w:eastAsia="Times New Roman" w:hAnsi="Arial" w:cs="Times New Roman"/>
      <w:sz w:val="16"/>
      <w:szCs w:val="16"/>
      <w:lang w:eastAsia="pt-BR"/>
    </w:rPr>
  </w:style>
  <w:style w:type="character" w:customStyle="1" w:styleId="Ttulo8Char">
    <w:name w:val="Título 8 Char"/>
    <w:basedOn w:val="Fontepargpadro"/>
    <w:link w:val="Ttulo8"/>
    <w:rsid w:val="00A01512"/>
    <w:rPr>
      <w:rFonts w:ascii="Cambria" w:eastAsia="Lucida Sans Unicode" w:hAnsi="Cambria" w:cs="F"/>
      <w:color w:val="404040"/>
      <w:kern w:val="3"/>
      <w:sz w:val="20"/>
      <w:szCs w:val="20"/>
      <w:lang w:eastAsia="zh-CN" w:bidi="hi-IN"/>
    </w:rPr>
  </w:style>
  <w:style w:type="paragraph" w:customStyle="1" w:styleId="Textbody">
    <w:name w:val="Text body"/>
    <w:basedOn w:val="Standard"/>
    <w:rsid w:val="00A01512"/>
    <w:pPr>
      <w:spacing w:after="120"/>
    </w:pPr>
  </w:style>
  <w:style w:type="paragraph" w:customStyle="1" w:styleId="TableContents">
    <w:name w:val="Table Contents"/>
    <w:basedOn w:val="Standard"/>
    <w:rsid w:val="00A01512"/>
    <w:pPr>
      <w:suppressLineNumbers/>
    </w:pPr>
  </w:style>
  <w:style w:type="paragraph" w:customStyle="1" w:styleId="BodyText21">
    <w:name w:val="Body Text 21"/>
    <w:basedOn w:val="Standard"/>
    <w:rsid w:val="00A01512"/>
    <w:pPr>
      <w:spacing w:after="120"/>
      <w:jc w:val="both"/>
    </w:pPr>
    <w:rPr>
      <w:rFonts w:ascii="Arial" w:hAnsi="Arial" w:cs="Arial"/>
    </w:rPr>
  </w:style>
  <w:style w:type="paragraph" w:styleId="Ttulo">
    <w:name w:val="Title"/>
    <w:basedOn w:val="Standard"/>
    <w:next w:val="Textbody"/>
    <w:link w:val="TtuloChar"/>
    <w:rsid w:val="00A01512"/>
    <w:pPr>
      <w:keepNext/>
      <w:spacing w:before="240" w:after="120"/>
    </w:pPr>
    <w:rPr>
      <w:rFonts w:ascii="Arial" w:hAnsi="Arial"/>
      <w:sz w:val="28"/>
      <w:szCs w:val="28"/>
    </w:rPr>
  </w:style>
  <w:style w:type="character" w:customStyle="1" w:styleId="TtuloChar">
    <w:name w:val="Título Char"/>
    <w:basedOn w:val="Fontepargpadro"/>
    <w:link w:val="Ttulo"/>
    <w:rsid w:val="00A01512"/>
    <w:rPr>
      <w:rFonts w:ascii="Arial" w:eastAsia="Lucida Sans Unicode" w:hAnsi="Arial" w:cs="Mangal"/>
      <w:kern w:val="3"/>
      <w:sz w:val="28"/>
      <w:szCs w:val="28"/>
      <w:lang w:eastAsia="zh-CN" w:bidi="hi-IN"/>
    </w:rPr>
  </w:style>
  <w:style w:type="numbering" w:customStyle="1" w:styleId="WWNum7">
    <w:name w:val="WWNum7"/>
    <w:basedOn w:val="Semlista"/>
    <w:rsid w:val="00A01512"/>
    <w:pPr>
      <w:numPr>
        <w:numId w:val="28"/>
      </w:numPr>
    </w:pPr>
  </w:style>
  <w:style w:type="paragraph" w:styleId="Recuodecorpodetexto3">
    <w:name w:val="Body Text Indent 3"/>
    <w:basedOn w:val="Normal"/>
    <w:link w:val="Recuodecorpodetexto3Char"/>
    <w:uiPriority w:val="99"/>
    <w:semiHidden/>
    <w:unhideWhenUsed/>
    <w:rsid w:val="00A01512"/>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01512"/>
    <w:rPr>
      <w:rFonts w:ascii="Arial" w:eastAsia="Times New Roman" w:hAnsi="Arial" w:cs="Times New Roman"/>
      <w:sz w:val="16"/>
      <w:szCs w:val="16"/>
      <w:lang w:eastAsia="pt-BR"/>
    </w:rPr>
  </w:style>
  <w:style w:type="paragraph" w:styleId="Corpodetexto">
    <w:name w:val="Body Text"/>
    <w:basedOn w:val="Normal"/>
    <w:link w:val="CorpodetextoChar"/>
    <w:uiPriority w:val="99"/>
    <w:semiHidden/>
    <w:unhideWhenUsed/>
    <w:rsid w:val="00C81B7D"/>
    <w:pPr>
      <w:spacing w:after="120"/>
    </w:pPr>
  </w:style>
  <w:style w:type="character" w:customStyle="1" w:styleId="CorpodetextoChar">
    <w:name w:val="Corpo de texto Char"/>
    <w:basedOn w:val="Fontepargpadro"/>
    <w:link w:val="Corpodetexto"/>
    <w:uiPriority w:val="99"/>
    <w:semiHidden/>
    <w:rsid w:val="00C81B7D"/>
    <w:rPr>
      <w:rFonts w:ascii="Arial" w:eastAsia="Times New Roman" w:hAnsi="Arial" w:cs="Times New Roman"/>
      <w:sz w:val="24"/>
      <w:szCs w:val="24"/>
      <w:lang w:eastAsia="pt-BR"/>
    </w:rPr>
  </w:style>
  <w:style w:type="paragraph" w:styleId="Recuodecorpodetexto">
    <w:name w:val="Body Text Indent"/>
    <w:basedOn w:val="Normal"/>
    <w:link w:val="RecuodecorpodetextoChar"/>
    <w:uiPriority w:val="99"/>
    <w:semiHidden/>
    <w:unhideWhenUsed/>
    <w:rsid w:val="00C81B7D"/>
    <w:pPr>
      <w:spacing w:after="120"/>
      <w:ind w:left="283"/>
    </w:pPr>
  </w:style>
  <w:style w:type="character" w:customStyle="1" w:styleId="RecuodecorpodetextoChar">
    <w:name w:val="Recuo de corpo de texto Char"/>
    <w:basedOn w:val="Fontepargpadro"/>
    <w:link w:val="Recuodecorpodetexto"/>
    <w:uiPriority w:val="99"/>
    <w:semiHidden/>
    <w:rsid w:val="00C81B7D"/>
    <w:rPr>
      <w:rFonts w:ascii="Arial" w:eastAsia="Times New Roman" w:hAnsi="Arial" w:cs="Times New Roman"/>
      <w:sz w:val="24"/>
      <w:szCs w:val="24"/>
      <w:lang w:eastAsia="pt-BR"/>
    </w:rPr>
  </w:style>
  <w:style w:type="character" w:customStyle="1" w:styleId="Ttulo1Char">
    <w:name w:val="Título 1 Char"/>
    <w:basedOn w:val="Fontepargpadro"/>
    <w:link w:val="Ttulo1"/>
    <w:uiPriority w:val="9"/>
    <w:rsid w:val="00C81B7D"/>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C81B7D"/>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uiPriority w:val="9"/>
    <w:semiHidden/>
    <w:rsid w:val="00C81B7D"/>
    <w:rPr>
      <w:rFonts w:asciiTheme="majorHAnsi" w:eastAsiaTheme="majorEastAsia" w:hAnsiTheme="majorHAnsi" w:cstheme="majorBidi"/>
      <w:b/>
      <w:bCs/>
      <w:color w:val="4F81BD" w:themeColor="accent1"/>
      <w:sz w:val="24"/>
      <w:szCs w:val="24"/>
      <w:lang w:eastAsia="pt-BR"/>
    </w:rPr>
  </w:style>
  <w:style w:type="paragraph" w:styleId="SemEspaamento">
    <w:name w:val="No Spacing"/>
    <w:uiPriority w:val="1"/>
    <w:qFormat/>
    <w:rsid w:val="009F2491"/>
    <w:pPr>
      <w:spacing w:after="0" w:line="240" w:lineRule="auto"/>
    </w:pPr>
  </w:style>
  <w:style w:type="table" w:styleId="Tabelacomgrade">
    <w:name w:val="Table Grid"/>
    <w:basedOn w:val="Tabelanormal"/>
    <w:uiPriority w:val="59"/>
    <w:rsid w:val="0065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09786">
      <w:bodyDiv w:val="1"/>
      <w:marLeft w:val="0"/>
      <w:marRight w:val="0"/>
      <w:marTop w:val="0"/>
      <w:marBottom w:val="0"/>
      <w:divBdr>
        <w:top w:val="none" w:sz="0" w:space="0" w:color="auto"/>
        <w:left w:val="none" w:sz="0" w:space="0" w:color="auto"/>
        <w:bottom w:val="none" w:sz="0" w:space="0" w:color="auto"/>
        <w:right w:val="none" w:sz="0" w:space="0" w:color="auto"/>
      </w:divBdr>
    </w:div>
    <w:div w:id="1052509683">
      <w:bodyDiv w:val="1"/>
      <w:marLeft w:val="0"/>
      <w:marRight w:val="0"/>
      <w:marTop w:val="0"/>
      <w:marBottom w:val="0"/>
      <w:divBdr>
        <w:top w:val="none" w:sz="0" w:space="0" w:color="auto"/>
        <w:left w:val="none" w:sz="0" w:space="0" w:color="auto"/>
        <w:bottom w:val="none" w:sz="0" w:space="0" w:color="auto"/>
        <w:right w:val="none" w:sz="0" w:space="0" w:color="auto"/>
      </w:divBdr>
    </w:div>
    <w:div w:id="15985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5753</Words>
  <Characters>31072</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dc:creator>
  <cp:lastModifiedBy>Wilson Araújo</cp:lastModifiedBy>
  <cp:revision>2</cp:revision>
  <dcterms:created xsi:type="dcterms:W3CDTF">2015-06-26T19:32:00Z</dcterms:created>
  <dcterms:modified xsi:type="dcterms:W3CDTF">2015-06-26T19:32:00Z</dcterms:modified>
</cp:coreProperties>
</file>